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837C" w14:textId="5FE17D5C" w:rsidR="00F22929" w:rsidRPr="00053551" w:rsidRDefault="00657F4D" w:rsidP="00991E3A">
      <w:pPr>
        <w:spacing w:after="120" w:line="240" w:lineRule="auto"/>
        <w:rPr>
          <w:rFonts w:ascii="Marianne" w:hAnsi="Marianne" w:cs="Times New Roman"/>
          <w:sz w:val="18"/>
          <w:szCs w:val="18"/>
          <w:highlight w:val="yellow"/>
        </w:rPr>
      </w:pPr>
      <w:r w:rsidRPr="00053551">
        <w:rPr>
          <w:rFonts w:ascii="Marianne" w:hAnsi="Marianne" w:cs="Times New Roman"/>
          <w:noProof/>
          <w:sz w:val="18"/>
          <w:szCs w:val="18"/>
        </w:rPr>
        <w:drawing>
          <wp:inline distT="0" distB="0" distL="0" distR="0" wp14:anchorId="65064E5F" wp14:editId="03F16CA4">
            <wp:extent cx="2603500" cy="1261745"/>
            <wp:effectExtent l="0" t="0" r="0" b="0"/>
            <wp:docPr id="137735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1261745"/>
                    </a:xfrm>
                    <a:prstGeom prst="rect">
                      <a:avLst/>
                    </a:prstGeom>
                    <a:noFill/>
                  </pic:spPr>
                </pic:pic>
              </a:graphicData>
            </a:graphic>
          </wp:inline>
        </w:drawing>
      </w:r>
    </w:p>
    <w:p w14:paraId="5E346F00" w14:textId="1D5BD137" w:rsidR="00A361AA" w:rsidRPr="00053551" w:rsidRDefault="00A361AA" w:rsidP="00991E3A">
      <w:pPr>
        <w:tabs>
          <w:tab w:val="left" w:pos="7230"/>
        </w:tabs>
        <w:spacing w:after="0"/>
        <w:rPr>
          <w:rFonts w:ascii="Marianne" w:hAnsi="Marianne" w:cs="Times New Roman"/>
          <w:sz w:val="16"/>
          <w:szCs w:val="16"/>
        </w:rPr>
      </w:pPr>
    </w:p>
    <w:p w14:paraId="322ECF6B" w14:textId="77777777" w:rsidR="00A83C3B" w:rsidRPr="00053551" w:rsidRDefault="00A83C3B" w:rsidP="00991E3A">
      <w:pPr>
        <w:tabs>
          <w:tab w:val="left" w:pos="6237"/>
        </w:tabs>
        <w:spacing w:after="0" w:line="240" w:lineRule="auto"/>
        <w:rPr>
          <w:rFonts w:ascii="Marianne" w:hAnsi="Marianne" w:cs="Times New Roman"/>
          <w:b/>
          <w:sz w:val="16"/>
          <w:szCs w:val="16"/>
        </w:rPr>
      </w:pPr>
    </w:p>
    <w:p w14:paraId="037CC065" w14:textId="028D9F3F" w:rsidR="00A83C3B" w:rsidRPr="00053551" w:rsidRDefault="00A83C3B" w:rsidP="00053551">
      <w:pPr>
        <w:spacing w:after="0" w:line="240" w:lineRule="auto"/>
        <w:jc w:val="center"/>
        <w:rPr>
          <w:rFonts w:ascii="Marianne" w:hAnsi="Marianne" w:cs="Times New Roman"/>
          <w:b/>
          <w:bCs/>
          <w:szCs w:val="20"/>
        </w:rPr>
      </w:pPr>
      <w:r w:rsidRPr="00053551">
        <w:rPr>
          <w:rFonts w:ascii="Marianne" w:hAnsi="Marianne" w:cs="Times New Roman"/>
          <w:b/>
          <w:bCs/>
          <w:szCs w:val="20"/>
        </w:rPr>
        <w:t xml:space="preserve">NOTE D’INFORMATION n° 2026-XXXX DGOS/SDRI/MMR relative à l’appel à projets </w:t>
      </w:r>
      <w:bookmarkStart w:id="0" w:name="_Hlk226102665"/>
      <w:r w:rsidRPr="00053551">
        <w:rPr>
          <w:rFonts w:ascii="Marianne" w:hAnsi="Marianne" w:cs="Times New Roman"/>
          <w:b/>
          <w:bCs/>
          <w:szCs w:val="20"/>
        </w:rPr>
        <w:t xml:space="preserve">2026 </w:t>
      </w:r>
      <w:bookmarkEnd w:id="0"/>
      <w:r w:rsidR="00AF5324" w:rsidRPr="00053551">
        <w:rPr>
          <w:rFonts w:ascii="Marianne" w:hAnsi="Marianne" w:cs="Times New Roman"/>
          <w:b/>
          <w:bCs/>
          <w:szCs w:val="20"/>
        </w:rPr>
        <w:t xml:space="preserve">pour </w:t>
      </w:r>
      <w:r w:rsidR="00657F4D" w:rsidRPr="00053551">
        <w:rPr>
          <w:rFonts w:ascii="Marianne" w:hAnsi="Marianne" w:cs="Times New Roman"/>
          <w:b/>
          <w:bCs/>
          <w:szCs w:val="20"/>
        </w:rPr>
        <w:t>la production de protocoles nationaux de diagnostic et de soins (PNDS) pour les maladies rares</w:t>
      </w:r>
    </w:p>
    <w:p w14:paraId="63EDA680" w14:textId="77777777" w:rsidR="00A83C3B" w:rsidRPr="00053551" w:rsidRDefault="00A83C3B" w:rsidP="00053551">
      <w:pPr>
        <w:spacing w:after="0" w:line="360" w:lineRule="auto"/>
        <w:jc w:val="center"/>
        <w:rPr>
          <w:rFonts w:ascii="Marianne" w:hAnsi="Marianne" w:cs="Times New Roman"/>
          <w:szCs w:val="20"/>
        </w:rPr>
      </w:pPr>
    </w:p>
    <w:p w14:paraId="0F96CD40" w14:textId="4A41C05B" w:rsidR="006C18A1" w:rsidRPr="00053551" w:rsidRDefault="006C18A1" w:rsidP="00053551">
      <w:pPr>
        <w:spacing w:after="0" w:line="240" w:lineRule="auto"/>
        <w:jc w:val="center"/>
        <w:rPr>
          <w:rFonts w:ascii="Marianne" w:hAnsi="Marianne" w:cs="Times New Roman"/>
          <w:szCs w:val="20"/>
        </w:rPr>
      </w:pPr>
      <w:r w:rsidRPr="00053551">
        <w:rPr>
          <w:rFonts w:ascii="Marianne" w:hAnsi="Marianne" w:cs="Times New Roman"/>
          <w:szCs w:val="20"/>
        </w:rPr>
        <w:t>La ministre de la santé, des familles, de l’autonomie et des personnes handicapées</w:t>
      </w:r>
    </w:p>
    <w:p w14:paraId="795143D6" w14:textId="77777777" w:rsidR="006C18A1" w:rsidRPr="00053551" w:rsidRDefault="006C18A1" w:rsidP="00991E3A">
      <w:pPr>
        <w:spacing w:after="0" w:line="240" w:lineRule="auto"/>
        <w:rPr>
          <w:rFonts w:ascii="Marianne" w:hAnsi="Marianne" w:cs="Times New Roman"/>
          <w:szCs w:val="20"/>
        </w:rPr>
      </w:pPr>
    </w:p>
    <w:p w14:paraId="6815B52D" w14:textId="327C5BF2" w:rsidR="006C18A1" w:rsidRPr="00053551" w:rsidRDefault="006C18A1" w:rsidP="00053551">
      <w:pPr>
        <w:spacing w:after="0" w:line="240" w:lineRule="auto"/>
        <w:jc w:val="center"/>
        <w:rPr>
          <w:rFonts w:ascii="Marianne" w:hAnsi="Marianne" w:cs="Times New Roman"/>
          <w:szCs w:val="20"/>
        </w:rPr>
      </w:pPr>
      <w:r w:rsidRPr="00053551">
        <w:rPr>
          <w:rFonts w:ascii="Marianne" w:hAnsi="Marianne" w:cs="Times New Roman"/>
          <w:szCs w:val="20"/>
        </w:rPr>
        <w:t>A</w:t>
      </w:r>
    </w:p>
    <w:p w14:paraId="1A6A2DBF" w14:textId="77777777" w:rsidR="006C18A1" w:rsidRPr="00053551" w:rsidRDefault="006C18A1" w:rsidP="00053551">
      <w:pPr>
        <w:spacing w:after="0" w:line="240" w:lineRule="auto"/>
        <w:jc w:val="center"/>
        <w:rPr>
          <w:rFonts w:ascii="Marianne" w:hAnsi="Marianne" w:cs="Times New Roman"/>
          <w:szCs w:val="20"/>
        </w:rPr>
      </w:pPr>
    </w:p>
    <w:p w14:paraId="0EEE479F" w14:textId="77777777" w:rsidR="006C18A1" w:rsidRPr="00053551" w:rsidRDefault="006C18A1" w:rsidP="00053551">
      <w:pPr>
        <w:widowControl w:val="0"/>
        <w:autoSpaceDE w:val="0"/>
        <w:autoSpaceDN w:val="0"/>
        <w:spacing w:before="103" w:after="0" w:line="240" w:lineRule="auto"/>
        <w:ind w:left="743" w:right="1124"/>
        <w:jc w:val="center"/>
        <w:rPr>
          <w:rFonts w:ascii="Marianne" w:eastAsia="Arial" w:hAnsi="Marianne"/>
          <w:sz w:val="22"/>
          <w:lang w:eastAsia="fr-FR" w:bidi="fr-FR"/>
        </w:rPr>
      </w:pPr>
      <w:r w:rsidRPr="00053551">
        <w:rPr>
          <w:rFonts w:ascii="Marianne" w:eastAsia="Arial" w:hAnsi="Marianne"/>
          <w:sz w:val="22"/>
          <w:lang w:eastAsia="fr-FR" w:bidi="fr-FR"/>
        </w:rPr>
        <w:t xml:space="preserve">Mesdames et Messieurs les directeurs généraux </w:t>
      </w:r>
      <w:r w:rsidRPr="00053551">
        <w:rPr>
          <w:rFonts w:ascii="Marianne" w:eastAsia="Arial" w:hAnsi="Marianne"/>
          <w:sz w:val="22"/>
          <w:lang w:eastAsia="fr-FR" w:bidi="fr-FR"/>
        </w:rPr>
        <w:br/>
        <w:t>des agences régionales de santé</w:t>
      </w:r>
    </w:p>
    <w:p w14:paraId="5970F0EC" w14:textId="270ED682" w:rsidR="006C18A1" w:rsidRPr="00053551" w:rsidRDefault="006C18A1" w:rsidP="00991E3A">
      <w:pPr>
        <w:widowControl w:val="0"/>
        <w:autoSpaceDE w:val="0"/>
        <w:autoSpaceDN w:val="0"/>
        <w:spacing w:after="0" w:line="240" w:lineRule="auto"/>
        <w:rPr>
          <w:rFonts w:ascii="Marianne" w:eastAsia="Arial" w:hAnsi="Marianne"/>
          <w:sz w:val="22"/>
          <w:lang w:eastAsia="fr-FR" w:bidi="fr-FR"/>
        </w:rPr>
      </w:pPr>
      <w:r w:rsidRPr="00053551">
        <w:rPr>
          <w:rFonts w:ascii="Marianne" w:eastAsia="Arial" w:hAnsi="Marianne"/>
          <w:sz w:val="22"/>
          <w:lang w:eastAsia="fr-FR" w:bidi="fr-FR"/>
        </w:rPr>
        <w:t xml:space="preserve"> </w:t>
      </w:r>
    </w:p>
    <w:p w14:paraId="4DFEB9F3" w14:textId="77777777" w:rsidR="006C18A1" w:rsidRPr="00053551" w:rsidRDefault="006C18A1" w:rsidP="00991E3A">
      <w:pPr>
        <w:spacing w:after="0" w:line="240" w:lineRule="auto"/>
        <w:rPr>
          <w:rFonts w:ascii="Marianne" w:hAnsi="Marianne" w:cs="Times New Roman"/>
          <w:b/>
          <w:bCs/>
          <w:szCs w:val="20"/>
        </w:rPr>
      </w:pPr>
    </w:p>
    <w:tbl>
      <w:tblPr>
        <w:tblStyle w:val="TableNormal"/>
        <w:tblpPr w:leftFromText="141" w:rightFromText="141" w:vertAnchor="text" w:tblpY="1"/>
        <w:tblOverlap w:val="never"/>
        <w:tblW w:w="923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541"/>
        <w:gridCol w:w="5694"/>
      </w:tblGrid>
      <w:tr w:rsidR="00A84D93" w:rsidRPr="00053551" w14:paraId="2CBC4F64" w14:textId="77777777" w:rsidTr="00627966">
        <w:trPr>
          <w:trHeight w:val="332"/>
        </w:trPr>
        <w:tc>
          <w:tcPr>
            <w:tcW w:w="3541" w:type="dxa"/>
            <w:tcBorders>
              <w:bottom w:val="single" w:sz="4" w:space="0" w:color="000000"/>
              <w:right w:val="single" w:sz="4" w:space="0" w:color="000000"/>
            </w:tcBorders>
          </w:tcPr>
          <w:p w14:paraId="6B29517A" w14:textId="77777777" w:rsidR="006C18A1" w:rsidRPr="00053551" w:rsidRDefault="006C18A1" w:rsidP="00991E3A">
            <w:pPr>
              <w:spacing w:before="60" w:after="40"/>
              <w:ind w:left="108"/>
              <w:rPr>
                <w:rFonts w:ascii="Marianne" w:hAnsi="Marianne"/>
                <w:b/>
                <w:szCs w:val="20"/>
                <w:lang w:bidi="fr-FR"/>
              </w:rPr>
            </w:pPr>
            <w:r w:rsidRPr="00053551">
              <w:rPr>
                <w:rFonts w:ascii="Marianne" w:hAnsi="Marianne"/>
                <w:b/>
                <w:szCs w:val="20"/>
                <w:lang w:bidi="fr-FR"/>
              </w:rPr>
              <w:t>Référence</w:t>
            </w:r>
          </w:p>
        </w:tc>
        <w:tc>
          <w:tcPr>
            <w:tcW w:w="5694" w:type="dxa"/>
            <w:tcBorders>
              <w:left w:val="single" w:sz="4" w:space="0" w:color="000000"/>
              <w:bottom w:val="single" w:sz="4" w:space="0" w:color="000000"/>
            </w:tcBorders>
          </w:tcPr>
          <w:p w14:paraId="2B27B0F4" w14:textId="77777777" w:rsidR="006C18A1" w:rsidRPr="00677B39" w:rsidRDefault="006C18A1" w:rsidP="00991E3A">
            <w:pPr>
              <w:spacing w:before="60" w:after="40"/>
              <w:ind w:left="119"/>
              <w:rPr>
                <w:rFonts w:ascii="Marianne" w:hAnsi="Marianne"/>
                <w:szCs w:val="20"/>
                <w:lang w:bidi="fr-FR"/>
              </w:rPr>
            </w:pPr>
            <w:proofErr w:type="gramStart"/>
            <w:r w:rsidRPr="00677B39">
              <w:rPr>
                <w:rFonts w:ascii="Marianne" w:hAnsi="Marianne"/>
                <w:szCs w:val="20"/>
                <w:lang w:bidi="fr-FR"/>
              </w:rPr>
              <w:t>NOR :</w:t>
            </w:r>
            <w:proofErr w:type="gramEnd"/>
            <w:r w:rsidRPr="00677B39">
              <w:rPr>
                <w:rFonts w:ascii="Marianne" w:hAnsi="Marianne"/>
                <w:szCs w:val="20"/>
                <w:lang w:bidi="fr-FR"/>
              </w:rPr>
              <w:t xml:space="preserve"> </w:t>
            </w:r>
          </w:p>
        </w:tc>
      </w:tr>
      <w:tr w:rsidR="00A84D93" w:rsidRPr="00053551" w14:paraId="4BCDB9FE" w14:textId="77777777" w:rsidTr="00627966">
        <w:trPr>
          <w:trHeight w:val="333"/>
        </w:trPr>
        <w:tc>
          <w:tcPr>
            <w:tcW w:w="3541" w:type="dxa"/>
            <w:tcBorders>
              <w:top w:val="single" w:sz="4" w:space="0" w:color="000000"/>
              <w:bottom w:val="single" w:sz="4" w:space="0" w:color="000000"/>
              <w:right w:val="single" w:sz="4" w:space="0" w:color="000000"/>
            </w:tcBorders>
          </w:tcPr>
          <w:p w14:paraId="4F3E857F" w14:textId="77777777" w:rsidR="006C18A1" w:rsidRPr="00053551" w:rsidRDefault="006C18A1" w:rsidP="00991E3A">
            <w:pPr>
              <w:spacing w:before="40" w:after="40"/>
              <w:ind w:left="109"/>
              <w:rPr>
                <w:rFonts w:ascii="Marianne" w:hAnsi="Marianne"/>
                <w:b/>
                <w:szCs w:val="20"/>
                <w:lang w:bidi="fr-FR"/>
              </w:rPr>
            </w:pPr>
            <w:r w:rsidRPr="00053551">
              <w:rPr>
                <w:rFonts w:ascii="Marianne" w:hAnsi="Marianne"/>
                <w:b/>
                <w:szCs w:val="20"/>
                <w:lang w:bidi="fr-FR"/>
              </w:rPr>
              <w:t>Date de signature</w:t>
            </w:r>
          </w:p>
        </w:tc>
        <w:tc>
          <w:tcPr>
            <w:tcW w:w="5694" w:type="dxa"/>
            <w:tcBorders>
              <w:top w:val="single" w:sz="4" w:space="0" w:color="000000"/>
              <w:left w:val="single" w:sz="4" w:space="0" w:color="000000"/>
              <w:bottom w:val="single" w:sz="4" w:space="0" w:color="000000"/>
            </w:tcBorders>
          </w:tcPr>
          <w:p w14:paraId="2C942EA2" w14:textId="77777777" w:rsidR="006C18A1" w:rsidRPr="00053551" w:rsidRDefault="006C18A1" w:rsidP="00991E3A">
            <w:pPr>
              <w:spacing w:before="40" w:after="40"/>
              <w:ind w:left="119"/>
              <w:rPr>
                <w:rFonts w:ascii="Marianne" w:hAnsi="Marianne"/>
                <w:szCs w:val="20"/>
                <w:lang w:bidi="fr-FR"/>
              </w:rPr>
            </w:pPr>
          </w:p>
        </w:tc>
      </w:tr>
      <w:tr w:rsidR="00A84D93" w:rsidRPr="00053551" w14:paraId="40E879A6" w14:textId="77777777" w:rsidTr="00627966">
        <w:trPr>
          <w:trHeight w:val="1012"/>
        </w:trPr>
        <w:tc>
          <w:tcPr>
            <w:tcW w:w="3541" w:type="dxa"/>
            <w:tcBorders>
              <w:top w:val="single" w:sz="4" w:space="0" w:color="000000"/>
              <w:bottom w:val="single" w:sz="4" w:space="0" w:color="000000"/>
              <w:right w:val="single" w:sz="4" w:space="0" w:color="000000"/>
            </w:tcBorders>
          </w:tcPr>
          <w:p w14:paraId="2E652781" w14:textId="77777777" w:rsidR="006C18A1" w:rsidRPr="00053551" w:rsidRDefault="006C18A1" w:rsidP="00991E3A">
            <w:pPr>
              <w:spacing w:before="8"/>
              <w:rPr>
                <w:rFonts w:ascii="Marianne" w:hAnsi="Marianne"/>
                <w:szCs w:val="20"/>
                <w:lang w:bidi="fr-FR"/>
              </w:rPr>
            </w:pPr>
          </w:p>
          <w:p w14:paraId="79A95EB8" w14:textId="77777777" w:rsidR="006C18A1" w:rsidRPr="00053551" w:rsidRDefault="006C18A1" w:rsidP="00991E3A">
            <w:pPr>
              <w:ind w:left="109"/>
              <w:rPr>
                <w:rFonts w:ascii="Marianne" w:hAnsi="Marianne"/>
                <w:b/>
                <w:szCs w:val="20"/>
                <w:lang w:bidi="fr-FR"/>
              </w:rPr>
            </w:pPr>
            <w:r w:rsidRPr="00053551">
              <w:rPr>
                <w:rFonts w:ascii="Marianne" w:hAnsi="Marianne"/>
                <w:b/>
                <w:szCs w:val="20"/>
                <w:lang w:bidi="fr-FR"/>
              </w:rPr>
              <w:t>Emetteurs</w:t>
            </w:r>
          </w:p>
        </w:tc>
        <w:tc>
          <w:tcPr>
            <w:tcW w:w="5694" w:type="dxa"/>
            <w:tcBorders>
              <w:top w:val="single" w:sz="4" w:space="0" w:color="000000"/>
              <w:left w:val="single" w:sz="4" w:space="0" w:color="000000"/>
              <w:bottom w:val="single" w:sz="4" w:space="0" w:color="000000"/>
            </w:tcBorders>
          </w:tcPr>
          <w:p w14:paraId="71A3B765" w14:textId="62D887C1" w:rsidR="006C18A1" w:rsidRPr="00053551" w:rsidRDefault="00AF5324" w:rsidP="00991E3A">
            <w:pPr>
              <w:spacing w:before="40" w:after="40"/>
              <w:ind w:left="119"/>
              <w:rPr>
                <w:rFonts w:ascii="Marianne" w:hAnsi="Marianne"/>
                <w:szCs w:val="20"/>
                <w:lang w:val="fr-FR" w:bidi="fr-FR"/>
              </w:rPr>
            </w:pPr>
            <w:r w:rsidRPr="00053551">
              <w:rPr>
                <w:rFonts w:ascii="Marianne" w:hAnsi="Marianne"/>
                <w:szCs w:val="20"/>
                <w:lang w:val="fr-FR" w:bidi="fr-FR"/>
              </w:rPr>
              <w:t xml:space="preserve">Ministère </w:t>
            </w:r>
            <w:r w:rsidRPr="00053551">
              <w:rPr>
                <w:rFonts w:ascii="Marianne" w:hAnsi="Marianne" w:cs="Times New Roman"/>
                <w:szCs w:val="20"/>
                <w:lang w:val="fr-FR"/>
              </w:rPr>
              <w:t>de</w:t>
            </w:r>
            <w:r w:rsidR="006C18A1" w:rsidRPr="00053551">
              <w:rPr>
                <w:rFonts w:ascii="Marianne" w:eastAsia="Arial" w:hAnsi="Marianne"/>
                <w:szCs w:val="20"/>
                <w:lang w:val="fr-FR" w:bidi="fr-FR"/>
              </w:rPr>
              <w:t xml:space="preserve"> la santé, des familles, de l’autonomie et des personnes handicapées</w:t>
            </w:r>
            <w:r w:rsidR="006C18A1" w:rsidRPr="00053551">
              <w:rPr>
                <w:rFonts w:ascii="Marianne" w:hAnsi="Marianne"/>
                <w:szCs w:val="20"/>
                <w:lang w:val="fr-FR" w:bidi="fr-FR"/>
              </w:rPr>
              <w:t xml:space="preserve"> </w:t>
            </w:r>
          </w:p>
          <w:p w14:paraId="30BF95F4" w14:textId="77777777" w:rsidR="006C18A1" w:rsidRPr="00053551" w:rsidRDefault="006C18A1" w:rsidP="00991E3A">
            <w:pPr>
              <w:spacing w:before="40" w:after="40"/>
              <w:ind w:left="119" w:right="1633"/>
              <w:rPr>
                <w:rFonts w:ascii="Marianne" w:hAnsi="Marianne"/>
                <w:szCs w:val="20"/>
                <w:lang w:val="fr-FR" w:bidi="fr-FR"/>
              </w:rPr>
            </w:pPr>
            <w:r w:rsidRPr="00053551">
              <w:rPr>
                <w:rFonts w:ascii="Marianne" w:hAnsi="Marianne"/>
                <w:szCs w:val="20"/>
                <w:lang w:val="fr-FR" w:bidi="fr-FR"/>
              </w:rPr>
              <w:t>Direction générale de l’offre de soins</w:t>
            </w:r>
          </w:p>
        </w:tc>
      </w:tr>
      <w:tr w:rsidR="00A84D93" w:rsidRPr="00053551" w14:paraId="39A47172" w14:textId="77777777" w:rsidTr="00627966">
        <w:trPr>
          <w:trHeight w:val="833"/>
        </w:trPr>
        <w:tc>
          <w:tcPr>
            <w:tcW w:w="3541" w:type="dxa"/>
            <w:tcBorders>
              <w:top w:val="single" w:sz="4" w:space="0" w:color="000000"/>
              <w:bottom w:val="single" w:sz="4" w:space="0" w:color="000000"/>
              <w:right w:val="single" w:sz="4" w:space="0" w:color="000000"/>
            </w:tcBorders>
          </w:tcPr>
          <w:p w14:paraId="318F9E23" w14:textId="77777777" w:rsidR="006C18A1" w:rsidRPr="00053551" w:rsidRDefault="006C18A1" w:rsidP="00991E3A">
            <w:pPr>
              <w:rPr>
                <w:rFonts w:ascii="Marianne" w:hAnsi="Marianne"/>
                <w:szCs w:val="20"/>
                <w:lang w:val="fr-FR" w:bidi="fr-FR"/>
              </w:rPr>
            </w:pPr>
          </w:p>
          <w:p w14:paraId="6DB26D78" w14:textId="77777777" w:rsidR="006C18A1" w:rsidRPr="00053551" w:rsidRDefault="006C18A1" w:rsidP="00991E3A">
            <w:pPr>
              <w:ind w:left="109"/>
              <w:rPr>
                <w:rFonts w:ascii="Marianne" w:hAnsi="Marianne"/>
                <w:b/>
                <w:szCs w:val="20"/>
                <w:lang w:bidi="fr-FR"/>
              </w:rPr>
            </w:pPr>
            <w:r w:rsidRPr="00053551">
              <w:rPr>
                <w:rFonts w:ascii="Marianne" w:hAnsi="Marianne"/>
                <w:b/>
                <w:szCs w:val="20"/>
                <w:lang w:bidi="fr-FR"/>
              </w:rPr>
              <w:t>Objet</w:t>
            </w:r>
          </w:p>
        </w:tc>
        <w:tc>
          <w:tcPr>
            <w:tcW w:w="5694" w:type="dxa"/>
            <w:tcBorders>
              <w:top w:val="single" w:sz="4" w:space="0" w:color="000000"/>
              <w:left w:val="single" w:sz="4" w:space="0" w:color="000000"/>
              <w:bottom w:val="single" w:sz="4" w:space="0" w:color="000000"/>
            </w:tcBorders>
          </w:tcPr>
          <w:p w14:paraId="711E7CBE" w14:textId="33389B75" w:rsidR="006C18A1" w:rsidRPr="00053551" w:rsidRDefault="00657F4D" w:rsidP="00991E3A">
            <w:pPr>
              <w:spacing w:before="40" w:after="40"/>
              <w:ind w:left="119" w:right="96"/>
              <w:rPr>
                <w:rFonts w:ascii="Marianne" w:hAnsi="Marianne"/>
                <w:szCs w:val="20"/>
                <w:lang w:val="fr-FR" w:bidi="fr-FR"/>
              </w:rPr>
            </w:pPr>
            <w:r w:rsidRPr="00053551">
              <w:rPr>
                <w:rFonts w:ascii="Marianne" w:eastAsia="Arial" w:hAnsi="Marianne"/>
                <w:szCs w:val="20"/>
                <w:lang w:val="fr-FR" w:bidi="fr-FR"/>
              </w:rPr>
              <w:t>Appel</w:t>
            </w:r>
            <w:r w:rsidR="006C18A1" w:rsidRPr="00053551">
              <w:rPr>
                <w:rFonts w:ascii="Marianne" w:eastAsia="Arial" w:hAnsi="Marianne"/>
                <w:szCs w:val="20"/>
                <w:lang w:val="fr-FR" w:bidi="fr-FR"/>
              </w:rPr>
              <w:t xml:space="preserve"> à projets pour la production de programmes </w:t>
            </w:r>
            <w:r w:rsidR="00AF5324" w:rsidRPr="00053551">
              <w:rPr>
                <w:rFonts w:ascii="Marianne" w:eastAsia="Arial" w:hAnsi="Marianne"/>
                <w:szCs w:val="20"/>
                <w:lang w:val="fr-FR" w:bidi="fr-FR"/>
              </w:rPr>
              <w:t xml:space="preserve">nationaux de diagnostic et de soins </w:t>
            </w:r>
            <w:r w:rsidR="00E630C8" w:rsidRPr="00053551">
              <w:rPr>
                <w:rFonts w:ascii="Marianne" w:eastAsia="Arial" w:hAnsi="Marianne"/>
                <w:szCs w:val="20"/>
                <w:lang w:val="fr-FR" w:bidi="fr-FR"/>
              </w:rPr>
              <w:t xml:space="preserve">(PNDS) </w:t>
            </w:r>
            <w:r w:rsidR="006C18A1" w:rsidRPr="00053551">
              <w:rPr>
                <w:rFonts w:ascii="Marianne" w:eastAsia="Arial" w:hAnsi="Marianne"/>
                <w:szCs w:val="20"/>
                <w:lang w:val="fr-FR" w:bidi="fr-FR"/>
              </w:rPr>
              <w:t xml:space="preserve">pour les maladies rares conformément à l’action </w:t>
            </w:r>
            <w:r w:rsidR="00AF5324" w:rsidRPr="00053551">
              <w:rPr>
                <w:rFonts w:ascii="Marianne" w:eastAsia="Arial" w:hAnsi="Marianne"/>
                <w:szCs w:val="20"/>
                <w:lang w:val="fr-FR" w:bidi="fr-FR"/>
              </w:rPr>
              <w:t>2.4</w:t>
            </w:r>
            <w:r w:rsidR="006C18A1" w:rsidRPr="00053551">
              <w:rPr>
                <w:rFonts w:ascii="Marianne" w:eastAsia="Arial" w:hAnsi="Marianne"/>
                <w:szCs w:val="20"/>
                <w:lang w:val="fr-FR" w:bidi="fr-FR"/>
              </w:rPr>
              <w:t xml:space="preserve"> du 4</w:t>
            </w:r>
            <w:r w:rsidR="006C18A1" w:rsidRPr="00053551">
              <w:rPr>
                <w:rFonts w:ascii="Marianne" w:eastAsia="Arial" w:hAnsi="Marianne"/>
                <w:szCs w:val="20"/>
                <w:vertAlign w:val="superscript"/>
                <w:lang w:val="fr-FR" w:bidi="fr-FR"/>
              </w:rPr>
              <w:t>ème</w:t>
            </w:r>
            <w:r w:rsidR="006C18A1" w:rsidRPr="00053551">
              <w:rPr>
                <w:rFonts w:ascii="Marianne" w:eastAsia="Arial" w:hAnsi="Marianne"/>
                <w:szCs w:val="20"/>
                <w:lang w:val="fr-FR" w:bidi="fr-FR"/>
              </w:rPr>
              <w:t xml:space="preserve"> plan national maladies rares 2025-2030</w:t>
            </w:r>
          </w:p>
        </w:tc>
      </w:tr>
      <w:tr w:rsidR="00A84D93" w:rsidRPr="00053551" w14:paraId="75F0242D" w14:textId="77777777" w:rsidTr="00627966">
        <w:trPr>
          <w:trHeight w:val="2840"/>
        </w:trPr>
        <w:tc>
          <w:tcPr>
            <w:tcW w:w="3541" w:type="dxa"/>
            <w:tcBorders>
              <w:top w:val="single" w:sz="4" w:space="0" w:color="000000"/>
              <w:bottom w:val="single" w:sz="4" w:space="0" w:color="000000"/>
              <w:right w:val="single" w:sz="4" w:space="0" w:color="000000"/>
            </w:tcBorders>
          </w:tcPr>
          <w:p w14:paraId="74A0F5F5" w14:textId="77777777" w:rsidR="006C18A1" w:rsidRPr="00053551" w:rsidRDefault="006C18A1" w:rsidP="00991E3A">
            <w:pPr>
              <w:rPr>
                <w:rFonts w:ascii="Marianne" w:hAnsi="Marianne"/>
                <w:szCs w:val="20"/>
                <w:lang w:val="fr-FR" w:bidi="fr-FR"/>
              </w:rPr>
            </w:pPr>
          </w:p>
          <w:p w14:paraId="5E08A626" w14:textId="77777777" w:rsidR="006C18A1" w:rsidRPr="00053551" w:rsidRDefault="006C18A1" w:rsidP="00991E3A">
            <w:pPr>
              <w:rPr>
                <w:rFonts w:ascii="Marianne" w:hAnsi="Marianne"/>
                <w:szCs w:val="20"/>
                <w:lang w:val="fr-FR" w:bidi="fr-FR"/>
              </w:rPr>
            </w:pPr>
          </w:p>
          <w:p w14:paraId="0CDADA3F" w14:textId="77777777" w:rsidR="006C18A1" w:rsidRPr="00053551" w:rsidRDefault="006C18A1" w:rsidP="00991E3A">
            <w:pPr>
              <w:rPr>
                <w:rFonts w:ascii="Marianne" w:hAnsi="Marianne"/>
                <w:szCs w:val="20"/>
                <w:lang w:val="fr-FR" w:bidi="fr-FR"/>
              </w:rPr>
            </w:pPr>
          </w:p>
          <w:p w14:paraId="42F35F94" w14:textId="77777777" w:rsidR="006C18A1" w:rsidRPr="00053551" w:rsidRDefault="006C18A1" w:rsidP="00991E3A">
            <w:pPr>
              <w:rPr>
                <w:rFonts w:ascii="Marianne" w:hAnsi="Marianne"/>
                <w:szCs w:val="20"/>
                <w:lang w:val="fr-FR" w:bidi="fr-FR"/>
              </w:rPr>
            </w:pPr>
          </w:p>
          <w:p w14:paraId="0DA68F8E" w14:textId="77777777" w:rsidR="006C18A1" w:rsidRPr="00053551" w:rsidRDefault="006C18A1" w:rsidP="00991E3A">
            <w:pPr>
              <w:rPr>
                <w:rFonts w:ascii="Marianne" w:hAnsi="Marianne"/>
                <w:szCs w:val="20"/>
                <w:lang w:val="fr-FR" w:bidi="fr-FR"/>
              </w:rPr>
            </w:pPr>
          </w:p>
          <w:p w14:paraId="49DDE572" w14:textId="77777777" w:rsidR="006C18A1" w:rsidRPr="00053551" w:rsidRDefault="006C18A1" w:rsidP="00991E3A">
            <w:pPr>
              <w:spacing w:before="5"/>
              <w:rPr>
                <w:rFonts w:ascii="Marianne" w:hAnsi="Marianne"/>
                <w:szCs w:val="20"/>
                <w:lang w:val="fr-FR" w:bidi="fr-FR"/>
              </w:rPr>
            </w:pPr>
          </w:p>
          <w:p w14:paraId="60B81C5B" w14:textId="77777777" w:rsidR="006C18A1" w:rsidRPr="00053551" w:rsidRDefault="006C18A1" w:rsidP="00991E3A">
            <w:pPr>
              <w:ind w:left="109"/>
              <w:rPr>
                <w:rFonts w:ascii="Marianne" w:hAnsi="Marianne"/>
                <w:b/>
                <w:szCs w:val="20"/>
                <w:lang w:bidi="fr-FR"/>
              </w:rPr>
            </w:pPr>
            <w:r w:rsidRPr="00053551">
              <w:rPr>
                <w:rFonts w:ascii="Marianne" w:hAnsi="Marianne"/>
                <w:b/>
                <w:szCs w:val="20"/>
                <w:lang w:bidi="fr-FR"/>
              </w:rPr>
              <w:t xml:space="preserve">Contacts </w:t>
            </w:r>
            <w:proofErr w:type="spellStart"/>
            <w:r w:rsidRPr="00053551">
              <w:rPr>
                <w:rFonts w:ascii="Marianne" w:hAnsi="Marianne"/>
                <w:b/>
                <w:szCs w:val="20"/>
                <w:lang w:bidi="fr-FR"/>
              </w:rPr>
              <w:t>utiles</w:t>
            </w:r>
            <w:proofErr w:type="spellEnd"/>
          </w:p>
        </w:tc>
        <w:tc>
          <w:tcPr>
            <w:tcW w:w="5694" w:type="dxa"/>
            <w:tcBorders>
              <w:top w:val="single" w:sz="4" w:space="0" w:color="000000"/>
              <w:left w:val="single" w:sz="4" w:space="0" w:color="000000"/>
              <w:bottom w:val="single" w:sz="4" w:space="0" w:color="000000"/>
            </w:tcBorders>
          </w:tcPr>
          <w:p w14:paraId="1224B603" w14:textId="77777777" w:rsidR="006C18A1" w:rsidRPr="00053551" w:rsidRDefault="006C18A1" w:rsidP="00991E3A">
            <w:pPr>
              <w:spacing w:before="40" w:after="40"/>
              <w:ind w:left="119" w:right="1633"/>
              <w:rPr>
                <w:rFonts w:ascii="Marianne" w:hAnsi="Marianne"/>
                <w:szCs w:val="20"/>
                <w:lang w:val="fr-FR" w:bidi="fr-FR"/>
              </w:rPr>
            </w:pPr>
            <w:r w:rsidRPr="00053551">
              <w:rPr>
                <w:rFonts w:ascii="Marianne" w:hAnsi="Marianne"/>
                <w:szCs w:val="20"/>
                <w:lang w:val="fr-FR" w:bidi="fr-FR"/>
              </w:rPr>
              <w:t>Direction générale de l’offre de soins</w:t>
            </w:r>
          </w:p>
          <w:p w14:paraId="25675A99" w14:textId="4830892E" w:rsidR="006C18A1" w:rsidRPr="00053551" w:rsidRDefault="006C18A1" w:rsidP="00991E3A">
            <w:pPr>
              <w:spacing w:before="40"/>
              <w:ind w:left="119" w:right="55"/>
              <w:rPr>
                <w:rFonts w:ascii="Marianne" w:hAnsi="Marianne"/>
                <w:szCs w:val="20"/>
                <w:lang w:val="fr-FR" w:bidi="fr-FR"/>
              </w:rPr>
            </w:pPr>
            <w:r w:rsidRPr="00053551">
              <w:rPr>
                <w:rFonts w:ascii="Marianne" w:hAnsi="Marianne"/>
                <w:szCs w:val="20"/>
                <w:lang w:val="fr-FR" w:bidi="fr-FR"/>
              </w:rPr>
              <w:t xml:space="preserve">Pôle de la recherche et de l’accès à </w:t>
            </w:r>
            <w:r w:rsidR="004D166B" w:rsidRPr="00053551">
              <w:rPr>
                <w:rFonts w:ascii="Marianne" w:hAnsi="Marianne"/>
                <w:szCs w:val="20"/>
                <w:lang w:val="fr-FR" w:bidi="fr-FR"/>
              </w:rPr>
              <w:t>l’innovation</w:t>
            </w:r>
          </w:p>
          <w:p w14:paraId="090B5A54" w14:textId="77777777" w:rsidR="006C18A1" w:rsidRPr="00053551" w:rsidRDefault="006C18A1" w:rsidP="0072020B">
            <w:pPr>
              <w:ind w:left="119" w:right="2437"/>
              <w:rPr>
                <w:rFonts w:ascii="Marianne" w:hAnsi="Marianne"/>
                <w:szCs w:val="20"/>
                <w:lang w:val="fr-FR" w:bidi="fr-FR"/>
              </w:rPr>
            </w:pPr>
            <w:r w:rsidRPr="00053551">
              <w:rPr>
                <w:rFonts w:ascii="Marianne" w:hAnsi="Marianne"/>
                <w:szCs w:val="20"/>
                <w:lang w:val="fr-FR" w:bidi="fr-FR"/>
              </w:rPr>
              <w:t>Mission maladies rares (MMR)</w:t>
            </w:r>
          </w:p>
          <w:p w14:paraId="13950B94" w14:textId="77777777" w:rsidR="006C18A1" w:rsidRPr="00053551" w:rsidRDefault="006C18A1" w:rsidP="00991E3A">
            <w:pPr>
              <w:ind w:left="119" w:right="3128"/>
              <w:rPr>
                <w:rFonts w:ascii="Marianne" w:hAnsi="Marianne"/>
                <w:szCs w:val="20"/>
                <w:lang w:val="fr-FR" w:bidi="fr-FR"/>
              </w:rPr>
            </w:pPr>
            <w:r w:rsidRPr="00053551">
              <w:rPr>
                <w:rFonts w:ascii="Marianne" w:hAnsi="Marianne"/>
                <w:szCs w:val="20"/>
                <w:lang w:val="fr-FR" w:bidi="fr-FR"/>
              </w:rPr>
              <w:t>Anne-Sophie LAPOINTE Tél : 06 13 86 62 23</w:t>
            </w:r>
          </w:p>
          <w:p w14:paraId="4590F690" w14:textId="57A8D1A4" w:rsidR="006C18A1" w:rsidRPr="00053551" w:rsidRDefault="006C18A1" w:rsidP="00053551">
            <w:pPr>
              <w:spacing w:after="60"/>
              <w:ind w:left="119" w:right="1457"/>
              <w:rPr>
                <w:rFonts w:ascii="Marianne" w:hAnsi="Marianne"/>
                <w:szCs w:val="20"/>
                <w:lang w:val="fr-FR" w:bidi="fr-FR"/>
              </w:rPr>
            </w:pPr>
            <w:r w:rsidRPr="00053551">
              <w:rPr>
                <w:rFonts w:ascii="Marianne" w:hAnsi="Marianne"/>
                <w:szCs w:val="20"/>
                <w:lang w:val="fr-FR" w:bidi="fr-FR"/>
              </w:rPr>
              <w:t xml:space="preserve">Mél : </w:t>
            </w:r>
            <w:hyperlink r:id="rId9">
              <w:r w:rsidRPr="00053551">
                <w:rPr>
                  <w:rFonts w:ascii="Marianne" w:hAnsi="Marianne"/>
                  <w:szCs w:val="20"/>
                  <w:u w:val="single" w:color="0000FF"/>
                  <w:lang w:val="fr-FR" w:bidi="fr-FR"/>
                </w:rPr>
                <w:t>anne-sophie.lapointe@sante.gouv.fr</w:t>
              </w:r>
            </w:hyperlink>
            <w:r w:rsidRPr="00053551">
              <w:rPr>
                <w:rFonts w:ascii="Marianne" w:hAnsi="Marianne"/>
                <w:szCs w:val="20"/>
                <w:lang w:val="fr-FR" w:bidi="fr-FR"/>
              </w:rPr>
              <w:t xml:space="preserve"> </w:t>
            </w:r>
          </w:p>
          <w:p w14:paraId="654FC1BC" w14:textId="1EA59770" w:rsidR="006C18A1" w:rsidRPr="00053551" w:rsidRDefault="006C18A1" w:rsidP="00991E3A">
            <w:pPr>
              <w:spacing w:after="60"/>
              <w:ind w:firstLine="108"/>
              <w:rPr>
                <w:rFonts w:ascii="Marianne" w:hAnsi="Marianne"/>
                <w:szCs w:val="20"/>
                <w:lang w:val="fr-FR" w:bidi="fr-FR"/>
              </w:rPr>
            </w:pPr>
            <w:r w:rsidRPr="00053551">
              <w:rPr>
                <w:rFonts w:ascii="Marianne" w:eastAsia="Arial" w:hAnsi="Marianne"/>
                <w:szCs w:val="20"/>
                <w:lang w:val="fr-FR" w:bidi="fr-FR"/>
              </w:rPr>
              <w:t>Johanne MENU</w:t>
            </w:r>
          </w:p>
          <w:p w14:paraId="3FC837D1" w14:textId="77777777" w:rsidR="006C18A1" w:rsidRPr="00053551" w:rsidRDefault="006C18A1" w:rsidP="00991E3A">
            <w:pPr>
              <w:spacing w:after="60"/>
              <w:ind w:firstLine="108"/>
              <w:rPr>
                <w:rFonts w:ascii="Marianne" w:eastAsia="Arial" w:hAnsi="Marianne"/>
                <w:szCs w:val="20"/>
                <w:lang w:val="fr-FR" w:bidi="fr-FR"/>
              </w:rPr>
            </w:pPr>
            <w:r w:rsidRPr="00053551">
              <w:rPr>
                <w:rFonts w:ascii="Marianne" w:hAnsi="Marianne"/>
                <w:szCs w:val="20"/>
                <w:lang w:val="fr-FR" w:bidi="fr-FR"/>
              </w:rPr>
              <w:t xml:space="preserve">Tél : </w:t>
            </w:r>
            <w:r w:rsidRPr="00053551">
              <w:rPr>
                <w:rFonts w:ascii="Marianne" w:hAnsi="Marianne" w:cstheme="minorBidi"/>
                <w:szCs w:val="20"/>
                <w:lang w:val="fr-FR"/>
              </w:rPr>
              <w:t xml:space="preserve"> </w:t>
            </w:r>
            <w:r w:rsidRPr="00053551">
              <w:rPr>
                <w:rFonts w:ascii="Marianne" w:eastAsia="Arial" w:hAnsi="Marianne"/>
                <w:szCs w:val="20"/>
                <w:lang w:val="fr-FR" w:bidi="fr-FR"/>
              </w:rPr>
              <w:t>06 26 70 87 76</w:t>
            </w:r>
          </w:p>
          <w:p w14:paraId="7F1223B0" w14:textId="77777777" w:rsidR="006C18A1" w:rsidRPr="00053551" w:rsidRDefault="006C18A1" w:rsidP="00991E3A">
            <w:pPr>
              <w:spacing w:after="60"/>
              <w:ind w:firstLine="108"/>
              <w:rPr>
                <w:rFonts w:ascii="Marianne" w:hAnsi="Marianne"/>
                <w:szCs w:val="20"/>
                <w:lang w:val="fr-FR" w:bidi="fr-FR"/>
              </w:rPr>
            </w:pPr>
            <w:r w:rsidRPr="00053551">
              <w:rPr>
                <w:rFonts w:ascii="Marianne" w:hAnsi="Marianne"/>
                <w:szCs w:val="20"/>
                <w:lang w:val="fr-FR" w:bidi="fr-FR"/>
              </w:rPr>
              <w:t xml:space="preserve">Mél : </w:t>
            </w:r>
            <w:hyperlink r:id="rId10" w:history="1">
              <w:r w:rsidRPr="00053551">
                <w:rPr>
                  <w:rFonts w:ascii="Marianne" w:eastAsia="Arial" w:hAnsi="Marianne"/>
                  <w:szCs w:val="20"/>
                  <w:u w:val="single"/>
                  <w:lang w:val="fr-FR" w:bidi="fr-FR"/>
                </w:rPr>
                <w:t>johanne.menu@sante.gouv.fr</w:t>
              </w:r>
            </w:hyperlink>
          </w:p>
        </w:tc>
      </w:tr>
      <w:tr w:rsidR="00A84D93" w:rsidRPr="00053551" w14:paraId="60BDD875" w14:textId="77777777" w:rsidTr="00053551">
        <w:trPr>
          <w:trHeight w:val="699"/>
        </w:trPr>
        <w:tc>
          <w:tcPr>
            <w:tcW w:w="3541" w:type="dxa"/>
            <w:tcBorders>
              <w:top w:val="single" w:sz="4" w:space="0" w:color="000000"/>
              <w:bottom w:val="single" w:sz="4" w:space="0" w:color="000000"/>
              <w:right w:val="single" w:sz="4" w:space="0" w:color="000000"/>
            </w:tcBorders>
          </w:tcPr>
          <w:p w14:paraId="18A8BB53" w14:textId="77777777" w:rsidR="006C18A1" w:rsidRPr="00053551" w:rsidRDefault="006C18A1" w:rsidP="00991E3A">
            <w:pPr>
              <w:rPr>
                <w:rFonts w:ascii="Marianne" w:hAnsi="Marianne"/>
                <w:szCs w:val="20"/>
                <w:lang w:val="fr-FR" w:bidi="fr-FR"/>
              </w:rPr>
            </w:pPr>
          </w:p>
          <w:p w14:paraId="1C272510" w14:textId="77777777" w:rsidR="006C18A1" w:rsidRPr="00053551" w:rsidRDefault="006C18A1" w:rsidP="00991E3A">
            <w:pPr>
              <w:spacing w:before="1"/>
              <w:rPr>
                <w:rFonts w:ascii="Marianne" w:hAnsi="Marianne"/>
                <w:szCs w:val="20"/>
                <w:lang w:val="fr-FR" w:bidi="fr-FR"/>
              </w:rPr>
            </w:pPr>
          </w:p>
          <w:p w14:paraId="24C59C59" w14:textId="77777777" w:rsidR="006C18A1" w:rsidRPr="00053551" w:rsidRDefault="006C18A1" w:rsidP="00991E3A">
            <w:pPr>
              <w:ind w:left="97"/>
              <w:rPr>
                <w:rFonts w:ascii="Marianne" w:hAnsi="Marianne"/>
                <w:b/>
                <w:szCs w:val="20"/>
                <w:lang w:bidi="fr-FR"/>
              </w:rPr>
            </w:pPr>
            <w:r w:rsidRPr="00053551">
              <w:rPr>
                <w:rFonts w:ascii="Marianne" w:hAnsi="Marianne"/>
                <w:b/>
                <w:szCs w:val="20"/>
                <w:lang w:bidi="fr-FR"/>
              </w:rPr>
              <w:t>Nombre de pages et annexes</w:t>
            </w:r>
          </w:p>
          <w:p w14:paraId="4C0BCB63" w14:textId="77777777" w:rsidR="006C18A1" w:rsidRPr="00053551" w:rsidRDefault="006C18A1" w:rsidP="00991E3A">
            <w:pPr>
              <w:rPr>
                <w:rFonts w:ascii="Marianne" w:hAnsi="Marianne"/>
                <w:szCs w:val="20"/>
                <w:lang w:bidi="fr-FR"/>
              </w:rPr>
            </w:pPr>
          </w:p>
          <w:p w14:paraId="7B86729F" w14:textId="77777777" w:rsidR="006C18A1" w:rsidRPr="00053551" w:rsidRDefault="006C18A1" w:rsidP="00991E3A">
            <w:pPr>
              <w:rPr>
                <w:rFonts w:ascii="Marianne" w:hAnsi="Marianne"/>
                <w:szCs w:val="20"/>
                <w:lang w:bidi="fr-FR"/>
              </w:rPr>
            </w:pPr>
          </w:p>
        </w:tc>
        <w:tc>
          <w:tcPr>
            <w:tcW w:w="5694" w:type="dxa"/>
            <w:tcBorders>
              <w:top w:val="single" w:sz="4" w:space="0" w:color="000000"/>
              <w:left w:val="single" w:sz="4" w:space="0" w:color="000000"/>
              <w:bottom w:val="single" w:sz="4" w:space="0" w:color="000000"/>
            </w:tcBorders>
          </w:tcPr>
          <w:p w14:paraId="6FE83FE9" w14:textId="642F7EBA" w:rsidR="006C18A1" w:rsidRPr="00053551" w:rsidRDefault="006C18A1" w:rsidP="00991E3A">
            <w:pPr>
              <w:spacing w:before="38"/>
              <w:ind w:left="107"/>
              <w:rPr>
                <w:rFonts w:ascii="Marianne" w:hAnsi="Marianne"/>
                <w:szCs w:val="20"/>
                <w:lang w:val="fr-FR" w:bidi="fr-FR"/>
              </w:rPr>
            </w:pPr>
            <w:r w:rsidRPr="00053551">
              <w:rPr>
                <w:rFonts w:ascii="Marianne" w:hAnsi="Marianne"/>
                <w:szCs w:val="20"/>
                <w:lang w:val="fr-FR" w:bidi="fr-FR"/>
              </w:rPr>
              <w:t xml:space="preserve">9 pages + </w:t>
            </w:r>
            <w:r w:rsidR="00AF5324" w:rsidRPr="00053551">
              <w:rPr>
                <w:rFonts w:ascii="Marianne" w:hAnsi="Marianne"/>
                <w:szCs w:val="20"/>
                <w:lang w:val="fr-FR" w:bidi="fr-FR"/>
              </w:rPr>
              <w:t>4</w:t>
            </w:r>
            <w:r w:rsidRPr="00053551">
              <w:rPr>
                <w:rFonts w:ascii="Marianne" w:hAnsi="Marianne"/>
                <w:szCs w:val="20"/>
                <w:lang w:val="fr-FR" w:bidi="fr-FR"/>
              </w:rPr>
              <w:t xml:space="preserve"> annexes (</w:t>
            </w:r>
            <w:r w:rsidR="00053551" w:rsidRPr="00053551">
              <w:rPr>
                <w:rFonts w:ascii="Marianne" w:hAnsi="Marianne"/>
                <w:szCs w:val="20"/>
                <w:lang w:val="fr-FR" w:bidi="fr-FR"/>
              </w:rPr>
              <w:t>13</w:t>
            </w:r>
            <w:r w:rsidRPr="00053551">
              <w:rPr>
                <w:rFonts w:ascii="Marianne" w:hAnsi="Marianne"/>
                <w:szCs w:val="20"/>
                <w:lang w:val="fr-FR" w:bidi="fr-FR"/>
              </w:rPr>
              <w:t xml:space="preserve"> pages)</w:t>
            </w:r>
          </w:p>
          <w:p w14:paraId="78AF5609" w14:textId="77777777" w:rsidR="00657F4D" w:rsidRPr="00053551" w:rsidRDefault="00657F4D" w:rsidP="00991E3A">
            <w:pPr>
              <w:ind w:left="108" w:right="10"/>
              <w:rPr>
                <w:rFonts w:ascii="Marianne" w:hAnsi="Marianne"/>
                <w:szCs w:val="20"/>
                <w:lang w:val="fr-FR" w:bidi="fr-FR"/>
              </w:rPr>
            </w:pPr>
            <w:r w:rsidRPr="00053551">
              <w:rPr>
                <w:rFonts w:ascii="Marianne" w:hAnsi="Marianne"/>
                <w:b/>
                <w:szCs w:val="20"/>
                <w:lang w:val="fr-FR" w:bidi="fr-FR"/>
              </w:rPr>
              <w:t>Annexe 1</w:t>
            </w:r>
            <w:r w:rsidRPr="00053551">
              <w:rPr>
                <w:rFonts w:ascii="Marianne" w:hAnsi="Marianne"/>
                <w:szCs w:val="20"/>
                <w:lang w:val="fr-FR" w:bidi="fr-FR"/>
              </w:rPr>
              <w:t> : Déclaration d’intention de rédaction d’un nouveau protocole national de diagnostic et de soins</w:t>
            </w:r>
          </w:p>
          <w:p w14:paraId="6BDC8F7F" w14:textId="77777777" w:rsidR="00657F4D" w:rsidRPr="00053551" w:rsidRDefault="00657F4D" w:rsidP="00991E3A">
            <w:pPr>
              <w:ind w:left="108" w:right="10"/>
              <w:rPr>
                <w:rFonts w:ascii="Marianne" w:hAnsi="Marianne"/>
                <w:szCs w:val="20"/>
                <w:lang w:val="fr-FR" w:bidi="fr-FR"/>
              </w:rPr>
            </w:pPr>
            <w:r w:rsidRPr="00053551">
              <w:rPr>
                <w:rFonts w:ascii="Marianne" w:hAnsi="Marianne"/>
                <w:b/>
                <w:szCs w:val="20"/>
                <w:lang w:val="fr-FR" w:bidi="fr-FR"/>
              </w:rPr>
              <w:t>Annexe 2</w:t>
            </w:r>
            <w:r w:rsidRPr="00053551">
              <w:rPr>
                <w:rFonts w:ascii="Marianne" w:hAnsi="Marianne"/>
                <w:szCs w:val="20"/>
                <w:lang w:val="fr-FR" w:bidi="fr-FR"/>
              </w:rPr>
              <w:t> : Déclaration d’intention de rédaction d’une actualisation pour un protocole national de diagnostic et de soins</w:t>
            </w:r>
          </w:p>
          <w:p w14:paraId="6AFA2963" w14:textId="45F59442" w:rsidR="00657F4D" w:rsidRPr="00053551" w:rsidRDefault="00657F4D" w:rsidP="00991E3A">
            <w:pPr>
              <w:ind w:left="108" w:right="10"/>
              <w:rPr>
                <w:rFonts w:ascii="Marianne" w:hAnsi="Marianne"/>
                <w:szCs w:val="20"/>
                <w:lang w:val="fr-FR" w:bidi="fr-FR"/>
              </w:rPr>
            </w:pPr>
            <w:r w:rsidRPr="00053551">
              <w:rPr>
                <w:rFonts w:ascii="Marianne" w:hAnsi="Marianne"/>
                <w:b/>
                <w:szCs w:val="20"/>
                <w:lang w:val="fr-FR" w:bidi="fr-FR"/>
              </w:rPr>
              <w:t>Annexe 3</w:t>
            </w:r>
            <w:r w:rsidRPr="00053551">
              <w:rPr>
                <w:rFonts w:ascii="Marianne" w:hAnsi="Marianne"/>
                <w:szCs w:val="20"/>
                <w:lang w:val="fr-FR" w:bidi="fr-FR"/>
              </w:rPr>
              <w:t> : Déclaration d’intention de projet d’outil de di</w:t>
            </w:r>
            <w:r w:rsidR="00E630C8" w:rsidRPr="00053551">
              <w:rPr>
                <w:rFonts w:ascii="Marianne" w:hAnsi="Marianne"/>
                <w:szCs w:val="20"/>
                <w:lang w:val="fr-FR" w:bidi="fr-FR"/>
              </w:rPr>
              <w:t>ffusion</w:t>
            </w:r>
            <w:r w:rsidRPr="00053551">
              <w:rPr>
                <w:rFonts w:ascii="Marianne" w:hAnsi="Marianne"/>
                <w:szCs w:val="20"/>
                <w:lang w:val="fr-FR" w:bidi="fr-FR"/>
              </w:rPr>
              <w:t xml:space="preserve"> pour un protocole national de diagnostic et de soins</w:t>
            </w:r>
          </w:p>
          <w:p w14:paraId="6A5F2FE8" w14:textId="0672DBBA" w:rsidR="006C18A1" w:rsidRPr="00053551" w:rsidRDefault="00657F4D" w:rsidP="00991E3A">
            <w:pPr>
              <w:ind w:left="108" w:right="10"/>
              <w:rPr>
                <w:rFonts w:ascii="Marianne" w:hAnsi="Marianne"/>
                <w:szCs w:val="20"/>
                <w:lang w:val="fr-FR" w:bidi="fr-FR"/>
              </w:rPr>
            </w:pPr>
            <w:r w:rsidRPr="00053551">
              <w:rPr>
                <w:rFonts w:ascii="Marianne" w:hAnsi="Marianne"/>
                <w:b/>
                <w:szCs w:val="20"/>
                <w:lang w:val="fr-FR" w:bidi="fr-FR"/>
              </w:rPr>
              <w:t>Annexe 4</w:t>
            </w:r>
            <w:r w:rsidRPr="00053551">
              <w:rPr>
                <w:rFonts w:ascii="Marianne" w:hAnsi="Marianne"/>
                <w:szCs w:val="20"/>
                <w:lang w:val="fr-FR" w:bidi="fr-FR"/>
              </w:rPr>
              <w:t> : Document Excel de recensement des projets de la Filière de Santé Maladies Rares</w:t>
            </w:r>
          </w:p>
        </w:tc>
      </w:tr>
      <w:tr w:rsidR="00A84D93" w:rsidRPr="00053551" w14:paraId="5361BC5E" w14:textId="77777777" w:rsidTr="00657F4D">
        <w:trPr>
          <w:trHeight w:val="842"/>
        </w:trPr>
        <w:tc>
          <w:tcPr>
            <w:tcW w:w="3541" w:type="dxa"/>
            <w:tcBorders>
              <w:top w:val="single" w:sz="4" w:space="0" w:color="000000"/>
              <w:left w:val="double" w:sz="2" w:space="0" w:color="000000"/>
              <w:bottom w:val="single" w:sz="4" w:space="0" w:color="000000"/>
              <w:right w:val="single" w:sz="4" w:space="0" w:color="000000"/>
            </w:tcBorders>
          </w:tcPr>
          <w:p w14:paraId="6E25E009" w14:textId="77777777" w:rsidR="006C18A1" w:rsidRPr="00053551" w:rsidRDefault="006C18A1" w:rsidP="00991E3A">
            <w:pPr>
              <w:rPr>
                <w:rFonts w:ascii="Marianne" w:hAnsi="Marianne"/>
                <w:szCs w:val="20"/>
                <w:lang w:val="fr-FR" w:bidi="fr-FR"/>
              </w:rPr>
            </w:pPr>
          </w:p>
          <w:p w14:paraId="204F63CF" w14:textId="77777777" w:rsidR="006C18A1" w:rsidRPr="00053551" w:rsidRDefault="006C18A1" w:rsidP="00991E3A">
            <w:pPr>
              <w:ind w:left="97"/>
              <w:rPr>
                <w:rFonts w:ascii="Marianne" w:hAnsi="Marianne"/>
                <w:b/>
                <w:szCs w:val="20"/>
                <w:lang w:bidi="fr-FR"/>
              </w:rPr>
            </w:pPr>
            <w:r w:rsidRPr="00053551">
              <w:rPr>
                <w:rFonts w:ascii="Marianne" w:hAnsi="Marianne"/>
                <w:b/>
                <w:szCs w:val="20"/>
                <w:lang w:bidi="fr-FR"/>
              </w:rPr>
              <w:t>Résumé</w:t>
            </w:r>
          </w:p>
        </w:tc>
        <w:tc>
          <w:tcPr>
            <w:tcW w:w="5694" w:type="dxa"/>
            <w:tcBorders>
              <w:top w:val="single" w:sz="4" w:space="0" w:color="000000"/>
              <w:left w:val="single" w:sz="4" w:space="0" w:color="000000"/>
              <w:bottom w:val="single" w:sz="4" w:space="0" w:color="000000"/>
              <w:right w:val="double" w:sz="2" w:space="0" w:color="000000"/>
            </w:tcBorders>
          </w:tcPr>
          <w:p w14:paraId="20B4CE79" w14:textId="60B363E6" w:rsidR="006C18A1" w:rsidRPr="00053551" w:rsidRDefault="00657F4D" w:rsidP="00991E3A">
            <w:pPr>
              <w:spacing w:before="38" w:after="60"/>
              <w:ind w:left="108" w:right="85"/>
              <w:rPr>
                <w:rFonts w:ascii="Marianne" w:hAnsi="Marianne"/>
                <w:szCs w:val="20"/>
                <w:lang w:val="fr-FR" w:bidi="fr-FR"/>
              </w:rPr>
            </w:pPr>
            <w:r w:rsidRPr="00053551">
              <w:rPr>
                <w:rFonts w:ascii="Marianne" w:eastAsia="Arial" w:hAnsi="Marianne"/>
                <w:szCs w:val="20"/>
                <w:lang w:val="fr-FR" w:bidi="fr-FR"/>
              </w:rPr>
              <w:t>Cette note d'information est un appel à projets pour la production de PNDS conformément à l’axe 1 du 4</w:t>
            </w:r>
            <w:r w:rsidR="004D166B" w:rsidRPr="00053551">
              <w:rPr>
                <w:rFonts w:ascii="Marianne" w:eastAsia="Arial" w:hAnsi="Marianne"/>
                <w:szCs w:val="20"/>
                <w:vertAlign w:val="superscript"/>
                <w:lang w:val="fr-FR" w:bidi="fr-FR"/>
              </w:rPr>
              <w:t>e</w:t>
            </w:r>
            <w:r w:rsidR="004D166B" w:rsidRPr="00053551">
              <w:rPr>
                <w:rFonts w:ascii="Marianne" w:eastAsia="Arial" w:hAnsi="Marianne"/>
                <w:szCs w:val="20"/>
                <w:lang w:val="fr-FR" w:bidi="fr-FR"/>
              </w:rPr>
              <w:t xml:space="preserve"> Plan</w:t>
            </w:r>
            <w:r w:rsidRPr="00053551">
              <w:rPr>
                <w:rFonts w:ascii="Marianne" w:eastAsia="Arial" w:hAnsi="Marianne"/>
                <w:szCs w:val="20"/>
                <w:lang w:val="fr-FR" w:bidi="fr-FR"/>
              </w:rPr>
              <w:t xml:space="preserve"> National Maladies Rares</w:t>
            </w:r>
          </w:p>
        </w:tc>
      </w:tr>
      <w:tr w:rsidR="00A84D93" w:rsidRPr="00053551" w14:paraId="66690EB6" w14:textId="77777777" w:rsidTr="00627966">
        <w:trPr>
          <w:trHeight w:val="839"/>
        </w:trPr>
        <w:tc>
          <w:tcPr>
            <w:tcW w:w="3541" w:type="dxa"/>
            <w:tcBorders>
              <w:top w:val="single" w:sz="4" w:space="0" w:color="000000"/>
              <w:bottom w:val="single" w:sz="4" w:space="0" w:color="000000"/>
              <w:right w:val="single" w:sz="4" w:space="0" w:color="000000"/>
            </w:tcBorders>
          </w:tcPr>
          <w:p w14:paraId="678435C4" w14:textId="77777777" w:rsidR="006C18A1" w:rsidRPr="00053551" w:rsidRDefault="006C18A1" w:rsidP="00991E3A">
            <w:pPr>
              <w:spacing w:before="2"/>
              <w:rPr>
                <w:rFonts w:ascii="Marianne" w:hAnsi="Marianne"/>
                <w:szCs w:val="20"/>
                <w:lang w:val="fr-FR" w:bidi="fr-FR"/>
              </w:rPr>
            </w:pPr>
          </w:p>
          <w:p w14:paraId="560F9551" w14:textId="77777777" w:rsidR="006C18A1" w:rsidRPr="00053551" w:rsidRDefault="006C18A1" w:rsidP="00991E3A">
            <w:pPr>
              <w:ind w:left="97"/>
              <w:rPr>
                <w:rFonts w:ascii="Marianne" w:hAnsi="Marianne"/>
                <w:b/>
                <w:szCs w:val="20"/>
                <w:lang w:bidi="fr-FR"/>
              </w:rPr>
            </w:pPr>
            <w:r w:rsidRPr="00053551">
              <w:rPr>
                <w:rFonts w:ascii="Marianne" w:hAnsi="Marianne"/>
                <w:b/>
                <w:szCs w:val="20"/>
                <w:lang w:bidi="fr-FR"/>
              </w:rPr>
              <w:t xml:space="preserve">Mention </w:t>
            </w:r>
            <w:proofErr w:type="spellStart"/>
            <w:r w:rsidRPr="00053551">
              <w:rPr>
                <w:rFonts w:ascii="Marianne" w:hAnsi="Marianne"/>
                <w:b/>
                <w:szCs w:val="20"/>
                <w:lang w:bidi="fr-FR"/>
              </w:rPr>
              <w:t>Outre-mer</w:t>
            </w:r>
            <w:proofErr w:type="spellEnd"/>
          </w:p>
        </w:tc>
        <w:tc>
          <w:tcPr>
            <w:tcW w:w="5694" w:type="dxa"/>
            <w:tcBorders>
              <w:top w:val="single" w:sz="4" w:space="0" w:color="000000"/>
              <w:left w:val="single" w:sz="4" w:space="0" w:color="000000"/>
              <w:bottom w:val="single" w:sz="4" w:space="0" w:color="000000"/>
            </w:tcBorders>
          </w:tcPr>
          <w:p w14:paraId="2EE01A98" w14:textId="42B17D06" w:rsidR="006C18A1" w:rsidRPr="00053551" w:rsidRDefault="00657F4D" w:rsidP="00991E3A">
            <w:pPr>
              <w:spacing w:before="40"/>
              <w:ind w:left="107" w:right="82"/>
              <w:rPr>
                <w:rFonts w:ascii="Marianne" w:hAnsi="Marianne"/>
                <w:szCs w:val="20"/>
                <w:lang w:val="fr-FR" w:bidi="fr-FR"/>
              </w:rPr>
            </w:pPr>
            <w:r w:rsidRPr="00053551">
              <w:rPr>
                <w:rFonts w:ascii="Marianne" w:eastAsia="Arial" w:hAnsi="Marianne"/>
                <w:szCs w:val="20"/>
                <w:lang w:val="fr-FR" w:bidi="fr-FR"/>
              </w:rPr>
              <w:t>Le</w:t>
            </w:r>
            <w:r w:rsidR="006C18A1" w:rsidRPr="00053551">
              <w:rPr>
                <w:rFonts w:ascii="Marianne" w:eastAsia="Arial" w:hAnsi="Marianne"/>
                <w:szCs w:val="20"/>
                <w:lang w:val="fr-FR" w:bidi="fr-FR"/>
              </w:rPr>
              <w:t xml:space="preserve"> texte s’applique en l’état dans les territoires d’outre-mer où existent des centres de compétence, de référence maladies rares et des centres de ressources et compétences (MUCO, SLA, MHC)</w:t>
            </w:r>
          </w:p>
        </w:tc>
      </w:tr>
      <w:tr w:rsidR="00A84D93" w:rsidRPr="00053551" w14:paraId="53B71B8B" w14:textId="77777777" w:rsidTr="00657F4D">
        <w:trPr>
          <w:trHeight w:val="632"/>
        </w:trPr>
        <w:tc>
          <w:tcPr>
            <w:tcW w:w="3541" w:type="dxa"/>
            <w:tcBorders>
              <w:top w:val="single" w:sz="4" w:space="0" w:color="000000"/>
              <w:bottom w:val="single" w:sz="4" w:space="0" w:color="000000"/>
              <w:right w:val="single" w:sz="4" w:space="0" w:color="000000"/>
            </w:tcBorders>
          </w:tcPr>
          <w:p w14:paraId="67663F9F" w14:textId="77777777" w:rsidR="006C18A1" w:rsidRPr="00053551" w:rsidRDefault="006C18A1" w:rsidP="00991E3A">
            <w:pPr>
              <w:spacing w:before="2"/>
              <w:rPr>
                <w:rFonts w:ascii="Marianne" w:hAnsi="Marianne"/>
                <w:szCs w:val="20"/>
                <w:lang w:val="fr-FR" w:bidi="fr-FR"/>
              </w:rPr>
            </w:pPr>
          </w:p>
          <w:p w14:paraId="58A398FE" w14:textId="77777777" w:rsidR="006C18A1" w:rsidRPr="00053551" w:rsidRDefault="006C18A1" w:rsidP="00991E3A">
            <w:pPr>
              <w:ind w:left="97"/>
              <w:rPr>
                <w:rFonts w:ascii="Marianne" w:hAnsi="Marianne"/>
                <w:b/>
                <w:szCs w:val="20"/>
                <w:lang w:bidi="fr-FR"/>
              </w:rPr>
            </w:pPr>
            <w:r w:rsidRPr="00053551">
              <w:rPr>
                <w:rFonts w:ascii="Marianne" w:hAnsi="Marianne"/>
                <w:b/>
                <w:szCs w:val="20"/>
                <w:lang w:bidi="fr-FR"/>
              </w:rPr>
              <w:t>Mots-</w:t>
            </w:r>
            <w:proofErr w:type="spellStart"/>
            <w:r w:rsidRPr="00053551">
              <w:rPr>
                <w:rFonts w:ascii="Marianne" w:hAnsi="Marianne"/>
                <w:b/>
                <w:szCs w:val="20"/>
                <w:lang w:bidi="fr-FR"/>
              </w:rPr>
              <w:t>clés</w:t>
            </w:r>
            <w:proofErr w:type="spellEnd"/>
          </w:p>
        </w:tc>
        <w:tc>
          <w:tcPr>
            <w:tcW w:w="5694" w:type="dxa"/>
            <w:tcBorders>
              <w:top w:val="single" w:sz="4" w:space="0" w:color="000000"/>
              <w:left w:val="single" w:sz="4" w:space="0" w:color="000000"/>
              <w:bottom w:val="single" w:sz="4" w:space="0" w:color="000000"/>
            </w:tcBorders>
          </w:tcPr>
          <w:p w14:paraId="17312723" w14:textId="4CE8C3FB" w:rsidR="006C18A1" w:rsidRPr="00053551" w:rsidRDefault="004D166B" w:rsidP="00991E3A">
            <w:pPr>
              <w:ind w:left="107"/>
              <w:rPr>
                <w:rFonts w:ascii="Marianne" w:hAnsi="Marianne"/>
                <w:szCs w:val="20"/>
                <w:lang w:val="fr-FR" w:bidi="fr-FR"/>
              </w:rPr>
            </w:pPr>
            <w:r w:rsidRPr="00053551">
              <w:rPr>
                <w:rFonts w:ascii="Marianne" w:eastAsia="Arial" w:hAnsi="Marianne"/>
                <w:szCs w:val="20"/>
                <w:lang w:val="fr-FR" w:bidi="fr-FR"/>
              </w:rPr>
              <w:t>Maladies</w:t>
            </w:r>
            <w:r w:rsidR="00657F4D" w:rsidRPr="00053551">
              <w:rPr>
                <w:rFonts w:ascii="Marianne" w:eastAsia="Arial" w:hAnsi="Marianne"/>
                <w:szCs w:val="20"/>
                <w:lang w:val="fr-FR" w:bidi="fr-FR"/>
              </w:rPr>
              <w:t xml:space="preserve"> rares - centre de référence – Filière(s) de Santé Maladies Rares </w:t>
            </w:r>
            <w:r w:rsidR="00AF5324" w:rsidRPr="00053551">
              <w:rPr>
                <w:rFonts w:ascii="Marianne" w:eastAsia="Arial" w:hAnsi="Marianne"/>
                <w:szCs w:val="20"/>
                <w:lang w:val="fr-FR" w:bidi="fr-FR"/>
              </w:rPr>
              <w:t>–</w:t>
            </w:r>
            <w:r w:rsidR="00657F4D" w:rsidRPr="00053551">
              <w:rPr>
                <w:rFonts w:ascii="Marianne" w:eastAsia="Arial" w:hAnsi="Marianne"/>
                <w:szCs w:val="20"/>
                <w:lang w:val="fr-FR" w:bidi="fr-FR"/>
              </w:rPr>
              <w:t xml:space="preserve"> P</w:t>
            </w:r>
            <w:r w:rsidR="00AF5324" w:rsidRPr="00053551">
              <w:rPr>
                <w:rFonts w:ascii="Marianne" w:eastAsia="Arial" w:hAnsi="Marianne"/>
                <w:szCs w:val="20"/>
                <w:lang w:val="fr-FR" w:bidi="fr-FR"/>
              </w:rPr>
              <w:t>rotocoles nationaux de diagnostic et de soins</w:t>
            </w:r>
          </w:p>
        </w:tc>
      </w:tr>
      <w:tr w:rsidR="00A84D93" w:rsidRPr="00053551" w14:paraId="1A633119" w14:textId="77777777" w:rsidTr="00627966">
        <w:trPr>
          <w:trHeight w:val="333"/>
        </w:trPr>
        <w:tc>
          <w:tcPr>
            <w:tcW w:w="3541" w:type="dxa"/>
            <w:tcBorders>
              <w:top w:val="single" w:sz="4" w:space="0" w:color="000000"/>
              <w:bottom w:val="single" w:sz="4" w:space="0" w:color="000000"/>
              <w:right w:val="single" w:sz="4" w:space="0" w:color="000000"/>
            </w:tcBorders>
          </w:tcPr>
          <w:p w14:paraId="32A87552" w14:textId="77777777" w:rsidR="006C18A1" w:rsidRPr="00053551" w:rsidRDefault="006C18A1" w:rsidP="00991E3A">
            <w:pPr>
              <w:spacing w:before="36"/>
              <w:ind w:left="97"/>
              <w:rPr>
                <w:rFonts w:ascii="Marianne" w:hAnsi="Marianne"/>
                <w:b/>
                <w:szCs w:val="20"/>
                <w:lang w:bidi="fr-FR"/>
              </w:rPr>
            </w:pPr>
            <w:proofErr w:type="spellStart"/>
            <w:r w:rsidRPr="00053551">
              <w:rPr>
                <w:rFonts w:ascii="Marianne" w:hAnsi="Marianne"/>
                <w:b/>
                <w:szCs w:val="20"/>
                <w:lang w:bidi="fr-FR"/>
              </w:rPr>
              <w:t>Classement</w:t>
            </w:r>
            <w:proofErr w:type="spellEnd"/>
            <w:r w:rsidRPr="00053551">
              <w:rPr>
                <w:rFonts w:ascii="Marianne" w:hAnsi="Marianne"/>
                <w:b/>
                <w:szCs w:val="20"/>
                <w:lang w:bidi="fr-FR"/>
              </w:rPr>
              <w:t xml:space="preserve"> </w:t>
            </w:r>
            <w:proofErr w:type="spellStart"/>
            <w:r w:rsidRPr="00053551">
              <w:rPr>
                <w:rFonts w:ascii="Marianne" w:hAnsi="Marianne"/>
                <w:b/>
                <w:szCs w:val="20"/>
                <w:lang w:bidi="fr-FR"/>
              </w:rPr>
              <w:t>thématique</w:t>
            </w:r>
            <w:proofErr w:type="spellEnd"/>
          </w:p>
        </w:tc>
        <w:tc>
          <w:tcPr>
            <w:tcW w:w="5694" w:type="dxa"/>
            <w:tcBorders>
              <w:top w:val="single" w:sz="4" w:space="0" w:color="000000"/>
              <w:left w:val="single" w:sz="4" w:space="0" w:color="000000"/>
              <w:bottom w:val="single" w:sz="4" w:space="0" w:color="000000"/>
            </w:tcBorders>
          </w:tcPr>
          <w:p w14:paraId="03A98BC2" w14:textId="0A0F495B" w:rsidR="006C18A1" w:rsidRPr="00053551" w:rsidRDefault="00AF5324" w:rsidP="00991E3A">
            <w:pPr>
              <w:spacing w:before="40" w:after="40"/>
              <w:ind w:left="108"/>
              <w:rPr>
                <w:rFonts w:ascii="Marianne" w:hAnsi="Marianne"/>
                <w:szCs w:val="20"/>
                <w:lang w:bidi="fr-FR"/>
              </w:rPr>
            </w:pPr>
            <w:r w:rsidRPr="00053551">
              <w:rPr>
                <w:rFonts w:ascii="Marianne" w:hAnsi="Marianne"/>
                <w:szCs w:val="20"/>
                <w:lang w:bidi="fr-FR"/>
              </w:rPr>
              <w:t xml:space="preserve">Établissements </w:t>
            </w:r>
            <w:r w:rsidR="006C18A1" w:rsidRPr="00053551">
              <w:rPr>
                <w:rFonts w:ascii="Marianne" w:hAnsi="Marianne"/>
                <w:szCs w:val="20"/>
                <w:lang w:bidi="fr-FR"/>
              </w:rPr>
              <w:t>de santé</w:t>
            </w:r>
          </w:p>
        </w:tc>
      </w:tr>
      <w:tr w:rsidR="00A84D93" w:rsidRPr="00053551" w14:paraId="11E2B8B1" w14:textId="77777777" w:rsidTr="00657F4D">
        <w:trPr>
          <w:trHeight w:val="422"/>
        </w:trPr>
        <w:tc>
          <w:tcPr>
            <w:tcW w:w="3541" w:type="dxa"/>
            <w:tcBorders>
              <w:top w:val="single" w:sz="4" w:space="0" w:color="000000"/>
              <w:bottom w:val="single" w:sz="4" w:space="0" w:color="000000"/>
              <w:right w:val="single" w:sz="4" w:space="0" w:color="000000"/>
            </w:tcBorders>
            <w:vAlign w:val="center"/>
          </w:tcPr>
          <w:p w14:paraId="6A5F5895" w14:textId="77777777" w:rsidR="006C18A1" w:rsidRPr="00053551" w:rsidRDefault="006C18A1" w:rsidP="00991E3A">
            <w:pPr>
              <w:ind w:left="97"/>
              <w:rPr>
                <w:rFonts w:ascii="Marianne" w:hAnsi="Marianne"/>
                <w:b/>
                <w:szCs w:val="20"/>
                <w:lang w:bidi="fr-FR"/>
              </w:rPr>
            </w:pPr>
            <w:proofErr w:type="spellStart"/>
            <w:r w:rsidRPr="00053551">
              <w:rPr>
                <w:rFonts w:ascii="Marianne" w:hAnsi="Marianne"/>
                <w:b/>
                <w:szCs w:val="20"/>
                <w:lang w:bidi="fr-FR"/>
              </w:rPr>
              <w:t>Textes</w:t>
            </w:r>
            <w:proofErr w:type="spellEnd"/>
            <w:r w:rsidRPr="00053551">
              <w:rPr>
                <w:rFonts w:ascii="Marianne" w:hAnsi="Marianne"/>
                <w:b/>
                <w:szCs w:val="20"/>
                <w:lang w:bidi="fr-FR"/>
              </w:rPr>
              <w:t xml:space="preserve"> de </w:t>
            </w:r>
            <w:proofErr w:type="spellStart"/>
            <w:r w:rsidRPr="00053551">
              <w:rPr>
                <w:rFonts w:ascii="Marianne" w:hAnsi="Marianne"/>
                <w:b/>
                <w:szCs w:val="20"/>
                <w:lang w:bidi="fr-FR"/>
              </w:rPr>
              <w:t>référence</w:t>
            </w:r>
            <w:proofErr w:type="spellEnd"/>
          </w:p>
        </w:tc>
        <w:tc>
          <w:tcPr>
            <w:tcW w:w="5694" w:type="dxa"/>
            <w:tcBorders>
              <w:top w:val="single" w:sz="4" w:space="0" w:color="000000"/>
              <w:left w:val="single" w:sz="4" w:space="0" w:color="000000"/>
              <w:bottom w:val="single" w:sz="4" w:space="0" w:color="000000"/>
            </w:tcBorders>
          </w:tcPr>
          <w:p w14:paraId="0CD05360" w14:textId="27F007BD" w:rsidR="00AF5324" w:rsidRPr="00053551" w:rsidRDefault="00AF5324"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Règlement (CE) N° 141/2000 du parlement européen et</w:t>
            </w:r>
          </w:p>
          <w:p w14:paraId="2F1B5362" w14:textId="77777777"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du</w:t>
            </w:r>
            <w:proofErr w:type="gramEnd"/>
            <w:r w:rsidRPr="00053551">
              <w:rPr>
                <w:rFonts w:ascii="Marianne" w:eastAsia="Arial" w:hAnsi="Marianne"/>
                <w:szCs w:val="20"/>
                <w:lang w:val="fr-FR" w:bidi="fr-FR"/>
              </w:rPr>
              <w:t xml:space="preserve"> conseil du 16 décembre 1999 concernant les</w:t>
            </w:r>
          </w:p>
          <w:p w14:paraId="465A9158" w14:textId="77777777"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médicaments</w:t>
            </w:r>
            <w:proofErr w:type="gramEnd"/>
            <w:r w:rsidRPr="00053551">
              <w:rPr>
                <w:rFonts w:ascii="Marianne" w:eastAsia="Arial" w:hAnsi="Marianne"/>
                <w:szCs w:val="20"/>
                <w:lang w:val="fr-FR" w:bidi="fr-FR"/>
              </w:rPr>
              <w:t xml:space="preserve"> orphelins ;</w:t>
            </w:r>
          </w:p>
          <w:p w14:paraId="7037F1A8" w14:textId="755C3FAD" w:rsidR="00AF5324" w:rsidRPr="00053551" w:rsidRDefault="00AF5324"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Décret n° 2022-821 du 16 mai 2022 relatif à la labellisation des centres de référence maladies rares et des filières de santé maladies rares ;</w:t>
            </w:r>
          </w:p>
          <w:p w14:paraId="1932B390" w14:textId="70033A77" w:rsidR="00A75788" w:rsidRPr="00053551" w:rsidRDefault="00923402"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Arrêté du 24 juillet 2025 portant labellisation des filières de santé maladies rares</w:t>
            </w:r>
          </w:p>
          <w:p w14:paraId="2D3EAFD2" w14:textId="778A8C3B" w:rsidR="00AF5324" w:rsidRPr="00053551" w:rsidRDefault="00AF5324"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Arrêté du 26 décembre 2023 portant labellisation des</w:t>
            </w:r>
          </w:p>
          <w:p w14:paraId="58EBD372" w14:textId="66594740"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réseaux</w:t>
            </w:r>
            <w:proofErr w:type="gramEnd"/>
            <w:r w:rsidRPr="00053551">
              <w:rPr>
                <w:rFonts w:ascii="Marianne" w:eastAsia="Arial" w:hAnsi="Marianne"/>
                <w:szCs w:val="20"/>
                <w:lang w:val="fr-FR" w:bidi="fr-FR"/>
              </w:rPr>
              <w:t xml:space="preserve"> des centres de référence prenant en charge </w:t>
            </w:r>
            <w:r w:rsidR="00816AA0" w:rsidRPr="00053551">
              <w:rPr>
                <w:rFonts w:ascii="Marianne" w:eastAsia="Arial" w:hAnsi="Marianne"/>
                <w:szCs w:val="20"/>
                <w:lang w:val="fr-FR" w:bidi="fr-FR"/>
              </w:rPr>
              <w:t>d</w:t>
            </w:r>
            <w:r w:rsidRPr="00053551">
              <w:rPr>
                <w:rFonts w:ascii="Marianne" w:eastAsia="Arial" w:hAnsi="Marianne"/>
                <w:szCs w:val="20"/>
                <w:lang w:val="fr-FR" w:bidi="fr-FR"/>
              </w:rPr>
              <w:t>es</w:t>
            </w:r>
          </w:p>
          <w:p w14:paraId="6A1B932E" w14:textId="77777777"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maladies</w:t>
            </w:r>
            <w:proofErr w:type="gramEnd"/>
            <w:r w:rsidRPr="00053551">
              <w:rPr>
                <w:rFonts w:ascii="Marianne" w:eastAsia="Arial" w:hAnsi="Marianne"/>
                <w:szCs w:val="20"/>
                <w:lang w:val="fr-FR" w:bidi="fr-FR"/>
              </w:rPr>
              <w:t xml:space="preserve"> rares ;</w:t>
            </w:r>
          </w:p>
          <w:p w14:paraId="383CE74D" w14:textId="77777777" w:rsidR="00816AA0" w:rsidRPr="00053551" w:rsidRDefault="00816AA0"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NOTE D’INFORMATION N° DGS/PP2/DGOS/2021/106</w:t>
            </w:r>
          </w:p>
          <w:p w14:paraId="59680CB6" w14:textId="77777777" w:rsidR="00816AA0" w:rsidRPr="00053551" w:rsidRDefault="00816AA0"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du</w:t>
            </w:r>
            <w:proofErr w:type="gramEnd"/>
            <w:r w:rsidRPr="00053551">
              <w:rPr>
                <w:rFonts w:ascii="Marianne" w:eastAsia="Arial" w:hAnsi="Marianne"/>
                <w:szCs w:val="20"/>
                <w:lang w:val="fr-FR" w:bidi="fr-FR"/>
              </w:rPr>
              <w:t xml:space="preserve"> 20 mai 2021 relative à la mise en place d’un observatoire des traitements au sein de chaque filière de santé maladies rares.</w:t>
            </w:r>
          </w:p>
          <w:p w14:paraId="3EEA3296" w14:textId="55DB4EBA" w:rsidR="00AF5324" w:rsidRPr="00053551" w:rsidRDefault="00AF5324"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NOTE D’INFORMATION INTERMINISTÉRIELLE</w:t>
            </w:r>
          </w:p>
          <w:p w14:paraId="39A38D64" w14:textId="77777777" w:rsidR="00AF5324" w:rsidRPr="00053551" w:rsidRDefault="00AF5324" w:rsidP="00991E3A">
            <w:pPr>
              <w:spacing w:before="42"/>
              <w:ind w:left="107" w:right="88"/>
              <w:rPr>
                <w:rFonts w:ascii="Marianne" w:eastAsia="Arial" w:hAnsi="Marianne"/>
                <w:szCs w:val="20"/>
                <w:lang w:val="fr-FR" w:bidi="fr-FR"/>
              </w:rPr>
            </w:pPr>
            <w:r w:rsidRPr="00053551">
              <w:rPr>
                <w:rFonts w:ascii="Marianne" w:eastAsia="Arial" w:hAnsi="Marianne"/>
                <w:szCs w:val="20"/>
                <w:lang w:val="fr-FR" w:bidi="fr-FR"/>
              </w:rPr>
              <w:t>N° DGOS/DIR/DGRI/2018/218 du 19 septembre 2018</w:t>
            </w:r>
          </w:p>
          <w:p w14:paraId="52741A8E" w14:textId="77777777"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relative</w:t>
            </w:r>
            <w:proofErr w:type="gramEnd"/>
            <w:r w:rsidRPr="00053551">
              <w:rPr>
                <w:rFonts w:ascii="Marianne" w:eastAsia="Arial" w:hAnsi="Marianne"/>
                <w:szCs w:val="20"/>
                <w:lang w:val="fr-FR" w:bidi="fr-FR"/>
              </w:rPr>
              <w:t xml:space="preserve"> aux filières de santé, aux centres de référence et</w:t>
            </w:r>
          </w:p>
          <w:p w14:paraId="4B2BA2A3" w14:textId="77777777"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aux</w:t>
            </w:r>
            <w:proofErr w:type="gramEnd"/>
            <w:r w:rsidRPr="00053551">
              <w:rPr>
                <w:rFonts w:ascii="Marianne" w:eastAsia="Arial" w:hAnsi="Marianne"/>
                <w:szCs w:val="20"/>
                <w:lang w:val="fr-FR" w:bidi="fr-FR"/>
              </w:rPr>
              <w:t xml:space="preserve"> plateformes d’expertise et outre-mer dédiés aux</w:t>
            </w:r>
          </w:p>
          <w:p w14:paraId="640B1404" w14:textId="77777777" w:rsidR="00AF5324" w:rsidRPr="00053551" w:rsidRDefault="00AF5324" w:rsidP="00991E3A">
            <w:pPr>
              <w:spacing w:before="42"/>
              <w:ind w:left="107" w:right="88"/>
              <w:rPr>
                <w:rFonts w:ascii="Marianne" w:eastAsia="Arial" w:hAnsi="Marianne"/>
                <w:szCs w:val="20"/>
                <w:lang w:val="fr-FR" w:bidi="fr-FR"/>
              </w:rPr>
            </w:pPr>
            <w:proofErr w:type="gramStart"/>
            <w:r w:rsidRPr="00053551">
              <w:rPr>
                <w:rFonts w:ascii="Marianne" w:eastAsia="Arial" w:hAnsi="Marianne"/>
                <w:szCs w:val="20"/>
                <w:lang w:val="fr-FR" w:bidi="fr-FR"/>
              </w:rPr>
              <w:t>maladies</w:t>
            </w:r>
            <w:proofErr w:type="gramEnd"/>
            <w:r w:rsidRPr="00053551">
              <w:rPr>
                <w:rFonts w:ascii="Marianne" w:eastAsia="Arial" w:hAnsi="Marianne"/>
                <w:szCs w:val="20"/>
                <w:lang w:val="fr-FR" w:bidi="fr-FR"/>
              </w:rPr>
              <w:t xml:space="preserve"> rares ;</w:t>
            </w:r>
          </w:p>
          <w:p w14:paraId="381ED51E" w14:textId="48001121" w:rsidR="006C18A1" w:rsidRPr="00053551" w:rsidRDefault="00657F4D" w:rsidP="00991E3A">
            <w:pPr>
              <w:spacing w:before="42"/>
              <w:ind w:left="107" w:right="88"/>
              <w:rPr>
                <w:rFonts w:ascii="Marianne" w:hAnsi="Marianne"/>
                <w:szCs w:val="20"/>
                <w:lang w:val="fr-FR" w:bidi="fr-FR"/>
              </w:rPr>
            </w:pPr>
            <w:r w:rsidRPr="00053551">
              <w:rPr>
                <w:rFonts w:ascii="Marianne" w:eastAsia="Arial" w:hAnsi="Marianne"/>
                <w:szCs w:val="20"/>
                <w:lang w:val="fr-FR" w:bidi="fr-FR"/>
              </w:rPr>
              <w:t>4</w:t>
            </w:r>
            <w:r w:rsidR="006C18A1" w:rsidRPr="00053551">
              <w:rPr>
                <w:rFonts w:ascii="Marianne" w:eastAsia="Arial" w:hAnsi="Marianne"/>
                <w:szCs w:val="20"/>
                <w:lang w:val="fr-FR" w:bidi="fr-FR"/>
              </w:rPr>
              <w:t>ème Plan national maladies rar</w:t>
            </w:r>
            <w:r w:rsidR="006C18A1" w:rsidRPr="00053551">
              <w:rPr>
                <w:rFonts w:ascii="Marianne" w:hAnsi="Marianne"/>
                <w:szCs w:val="20"/>
                <w:lang w:val="fr-FR" w:bidi="fr-FR"/>
              </w:rPr>
              <w:t>es</w:t>
            </w:r>
          </w:p>
        </w:tc>
      </w:tr>
      <w:tr w:rsidR="00A84D93" w:rsidRPr="00053551" w14:paraId="15512175" w14:textId="77777777" w:rsidTr="00627966">
        <w:trPr>
          <w:trHeight w:val="333"/>
        </w:trPr>
        <w:tc>
          <w:tcPr>
            <w:tcW w:w="3541" w:type="dxa"/>
            <w:tcBorders>
              <w:top w:val="single" w:sz="4" w:space="0" w:color="000000"/>
              <w:bottom w:val="single" w:sz="4" w:space="0" w:color="000000"/>
              <w:right w:val="single" w:sz="4" w:space="0" w:color="000000"/>
            </w:tcBorders>
          </w:tcPr>
          <w:p w14:paraId="41D41B25" w14:textId="77777777" w:rsidR="006C18A1" w:rsidRPr="00053551" w:rsidRDefault="006C18A1" w:rsidP="00991E3A">
            <w:pPr>
              <w:spacing w:before="40" w:after="40"/>
              <w:ind w:left="97"/>
              <w:rPr>
                <w:rFonts w:ascii="Marianne" w:hAnsi="Marianne"/>
                <w:b/>
                <w:szCs w:val="20"/>
                <w:lang w:bidi="fr-FR"/>
              </w:rPr>
            </w:pPr>
            <w:r w:rsidRPr="00053551">
              <w:rPr>
                <w:rFonts w:ascii="Marianne" w:hAnsi="Marianne"/>
                <w:b/>
                <w:szCs w:val="20"/>
                <w:lang w:bidi="fr-FR"/>
              </w:rPr>
              <w:t>Rediffusion locale</w:t>
            </w:r>
          </w:p>
        </w:tc>
        <w:tc>
          <w:tcPr>
            <w:tcW w:w="5694" w:type="dxa"/>
            <w:tcBorders>
              <w:top w:val="single" w:sz="4" w:space="0" w:color="000000"/>
              <w:left w:val="single" w:sz="4" w:space="0" w:color="000000"/>
              <w:bottom w:val="single" w:sz="4" w:space="0" w:color="000000"/>
            </w:tcBorders>
          </w:tcPr>
          <w:p w14:paraId="012220CE" w14:textId="52AD23F7" w:rsidR="006C18A1" w:rsidRPr="00053551" w:rsidRDefault="00AF5324" w:rsidP="00991E3A">
            <w:pPr>
              <w:spacing w:before="40" w:after="40"/>
              <w:ind w:left="107"/>
              <w:rPr>
                <w:rFonts w:ascii="Marianne" w:hAnsi="Marianne"/>
                <w:szCs w:val="20"/>
                <w:lang w:bidi="fr-FR"/>
              </w:rPr>
            </w:pPr>
            <w:r w:rsidRPr="00053551">
              <w:rPr>
                <w:rFonts w:ascii="Marianne" w:hAnsi="Marianne"/>
                <w:szCs w:val="20"/>
                <w:lang w:bidi="fr-FR"/>
              </w:rPr>
              <w:t>Établissements</w:t>
            </w:r>
            <w:r w:rsidR="006C18A1" w:rsidRPr="00053551">
              <w:rPr>
                <w:rFonts w:ascii="Marianne" w:hAnsi="Marianne"/>
                <w:szCs w:val="20"/>
                <w:lang w:bidi="fr-FR"/>
              </w:rPr>
              <w:t xml:space="preserve"> de santé</w:t>
            </w:r>
          </w:p>
        </w:tc>
      </w:tr>
      <w:tr w:rsidR="00A84D93" w:rsidRPr="00053551" w14:paraId="328717CA" w14:textId="77777777" w:rsidTr="00627966">
        <w:trPr>
          <w:trHeight w:val="330"/>
        </w:trPr>
        <w:tc>
          <w:tcPr>
            <w:tcW w:w="9235" w:type="dxa"/>
            <w:gridSpan w:val="2"/>
            <w:tcBorders>
              <w:top w:val="single" w:sz="4" w:space="0" w:color="000000"/>
              <w:bottom w:val="single" w:sz="4" w:space="0" w:color="000000"/>
            </w:tcBorders>
          </w:tcPr>
          <w:p w14:paraId="647D35D5" w14:textId="4F4C5276" w:rsidR="006C18A1" w:rsidRPr="00053551" w:rsidRDefault="006C18A1" w:rsidP="00991E3A">
            <w:pPr>
              <w:spacing w:before="40" w:after="40"/>
              <w:ind w:left="97"/>
              <w:rPr>
                <w:rFonts w:ascii="Marianne" w:hAnsi="Marianne"/>
                <w:b/>
                <w:szCs w:val="20"/>
                <w:lang w:val="fr-FR" w:bidi="fr-FR"/>
              </w:rPr>
            </w:pPr>
            <w:r w:rsidRPr="00053551">
              <w:rPr>
                <w:rFonts w:ascii="Marianne" w:hAnsi="Marianne"/>
                <w:b/>
                <w:szCs w:val="20"/>
                <w:lang w:val="fr-FR" w:bidi="fr-FR"/>
              </w:rPr>
              <w:t>Inscrite pour information à l’ordre du jour du CNP du XX/XX/202</w:t>
            </w:r>
            <w:r w:rsidR="00AF5324" w:rsidRPr="00053551">
              <w:rPr>
                <w:rFonts w:ascii="Marianne" w:hAnsi="Marianne"/>
                <w:b/>
                <w:szCs w:val="20"/>
                <w:lang w:val="fr-FR" w:bidi="fr-FR"/>
              </w:rPr>
              <w:t>6</w:t>
            </w:r>
            <w:r w:rsidRPr="00053551">
              <w:rPr>
                <w:rFonts w:ascii="Marianne" w:hAnsi="Marianne"/>
                <w:b/>
                <w:szCs w:val="20"/>
                <w:lang w:val="fr-FR" w:bidi="fr-FR"/>
              </w:rPr>
              <w:t xml:space="preserve"> – N° XX</w:t>
            </w:r>
          </w:p>
        </w:tc>
      </w:tr>
      <w:tr w:rsidR="00A84D93" w:rsidRPr="00053551" w14:paraId="78CDF89B" w14:textId="77777777" w:rsidTr="00627966">
        <w:trPr>
          <w:trHeight w:val="333"/>
        </w:trPr>
        <w:tc>
          <w:tcPr>
            <w:tcW w:w="3541" w:type="dxa"/>
            <w:tcBorders>
              <w:top w:val="single" w:sz="4" w:space="0" w:color="000000"/>
              <w:bottom w:val="single" w:sz="4" w:space="0" w:color="000000"/>
              <w:right w:val="single" w:sz="4" w:space="0" w:color="000000"/>
            </w:tcBorders>
          </w:tcPr>
          <w:p w14:paraId="02407E65" w14:textId="77777777" w:rsidR="006C18A1" w:rsidRPr="00053551" w:rsidRDefault="006C18A1" w:rsidP="00991E3A">
            <w:pPr>
              <w:spacing w:before="40" w:after="40"/>
              <w:ind w:left="97"/>
              <w:rPr>
                <w:rFonts w:ascii="Marianne" w:hAnsi="Marianne"/>
                <w:b/>
                <w:szCs w:val="20"/>
                <w:lang w:bidi="fr-FR"/>
              </w:rPr>
            </w:pPr>
            <w:proofErr w:type="spellStart"/>
            <w:r w:rsidRPr="00053551">
              <w:rPr>
                <w:rFonts w:ascii="Marianne" w:hAnsi="Marianne"/>
                <w:b/>
                <w:szCs w:val="20"/>
                <w:lang w:bidi="fr-FR"/>
              </w:rPr>
              <w:t>Publiée</w:t>
            </w:r>
            <w:proofErr w:type="spellEnd"/>
            <w:r w:rsidRPr="00053551">
              <w:rPr>
                <w:rFonts w:ascii="Marianne" w:hAnsi="Marianne"/>
                <w:b/>
                <w:szCs w:val="20"/>
                <w:lang w:bidi="fr-FR"/>
              </w:rPr>
              <w:t xml:space="preserve"> au BO</w:t>
            </w:r>
          </w:p>
        </w:tc>
        <w:tc>
          <w:tcPr>
            <w:tcW w:w="5694" w:type="dxa"/>
            <w:tcBorders>
              <w:top w:val="single" w:sz="4" w:space="0" w:color="000000"/>
              <w:left w:val="single" w:sz="4" w:space="0" w:color="000000"/>
              <w:bottom w:val="single" w:sz="4" w:space="0" w:color="000000"/>
            </w:tcBorders>
          </w:tcPr>
          <w:p w14:paraId="7F3D96C5" w14:textId="3F2E3BAF" w:rsidR="006C18A1" w:rsidRPr="00053551" w:rsidRDefault="006C18A1" w:rsidP="00991E3A">
            <w:pPr>
              <w:spacing w:before="40" w:after="40"/>
              <w:ind w:left="107"/>
              <w:rPr>
                <w:rFonts w:ascii="Marianne" w:hAnsi="Marianne"/>
                <w:szCs w:val="20"/>
                <w:lang w:bidi="fr-FR"/>
              </w:rPr>
            </w:pPr>
            <w:r w:rsidRPr="00053551">
              <w:rPr>
                <w:rFonts w:ascii="Marianne" w:hAnsi="Marianne"/>
                <w:szCs w:val="20"/>
                <w:lang w:bidi="fr-FR"/>
              </w:rPr>
              <w:t>Oui</w:t>
            </w:r>
          </w:p>
        </w:tc>
      </w:tr>
    </w:tbl>
    <w:p w14:paraId="46D26A2F" w14:textId="77777777" w:rsidR="006C18A1" w:rsidRPr="00053551" w:rsidRDefault="006C18A1" w:rsidP="00991E3A">
      <w:pPr>
        <w:spacing w:after="0" w:line="240" w:lineRule="auto"/>
        <w:rPr>
          <w:rFonts w:ascii="Marianne" w:hAnsi="Marianne" w:cs="Times New Roman"/>
          <w:b/>
          <w:bCs/>
          <w:szCs w:val="20"/>
        </w:rPr>
      </w:pPr>
    </w:p>
    <w:p w14:paraId="6C6BAB30" w14:textId="77777777" w:rsidR="006C18A1" w:rsidRPr="00053551" w:rsidRDefault="006C18A1" w:rsidP="00991E3A">
      <w:pPr>
        <w:spacing w:after="0" w:line="240" w:lineRule="auto"/>
        <w:rPr>
          <w:rFonts w:ascii="Marianne" w:hAnsi="Marianne" w:cs="Times New Roman"/>
          <w:b/>
          <w:bCs/>
          <w:szCs w:val="20"/>
        </w:rPr>
      </w:pPr>
    </w:p>
    <w:p w14:paraId="2A395B05" w14:textId="77777777" w:rsidR="00657F4D" w:rsidRPr="00053551" w:rsidRDefault="006C18A1" w:rsidP="00991E3A">
      <w:pPr>
        <w:rPr>
          <w:rFonts w:ascii="Marianne" w:hAnsi="Marianne" w:cs="Times New Roman"/>
          <w:b/>
          <w:bCs/>
          <w:szCs w:val="20"/>
        </w:rPr>
        <w:sectPr w:rsidR="00657F4D" w:rsidRPr="00053551" w:rsidSect="00657F4D">
          <w:headerReference w:type="even" r:id="rId11"/>
          <w:headerReference w:type="default" r:id="rId12"/>
          <w:footerReference w:type="even" r:id="rId13"/>
          <w:footerReference w:type="default" r:id="rId14"/>
          <w:headerReference w:type="first" r:id="rId15"/>
          <w:footerReference w:type="first" r:id="rId16"/>
          <w:pgSz w:w="11900" w:h="16820"/>
          <w:pgMar w:top="567" w:right="1180" w:bottom="1180" w:left="1360" w:header="0" w:footer="850" w:gutter="0"/>
          <w:cols w:space="720"/>
          <w:titlePg/>
          <w:docGrid w:linePitch="299"/>
        </w:sectPr>
      </w:pPr>
      <w:r w:rsidRPr="00053551">
        <w:rPr>
          <w:rFonts w:ascii="Marianne" w:hAnsi="Marianne" w:cs="Times New Roman"/>
          <w:b/>
          <w:bCs/>
          <w:szCs w:val="20"/>
        </w:rPr>
        <w:br w:type="page"/>
      </w:r>
    </w:p>
    <w:p w14:paraId="3E2BDE82" w14:textId="77777777" w:rsidR="00657F4D" w:rsidRPr="00053551" w:rsidRDefault="00657F4D" w:rsidP="00991E3A">
      <w:pPr>
        <w:rPr>
          <w:rFonts w:ascii="Marianne" w:eastAsia="Arial" w:hAnsi="Marianne"/>
          <w:b/>
          <w:noProof/>
          <w:szCs w:val="20"/>
        </w:rPr>
      </w:pPr>
      <w:r w:rsidRPr="00053551">
        <w:rPr>
          <w:rFonts w:ascii="Marianne" w:eastAsia="Arial" w:hAnsi="Marianne"/>
          <w:noProof/>
          <w:szCs w:val="20"/>
          <w:lang w:eastAsia="fr-FR"/>
        </w:rPr>
        <w:lastRenderedPageBreak/>
        <mc:AlternateContent>
          <mc:Choice Requires="wps">
            <w:drawing>
              <wp:anchor distT="0" distB="0" distL="114300" distR="114300" simplePos="0" relativeHeight="251661312" behindDoc="1" locked="0" layoutInCell="1" allowOverlap="1" wp14:anchorId="43B3E5E0" wp14:editId="67869C83">
                <wp:simplePos x="0" y="0"/>
                <wp:positionH relativeFrom="page">
                  <wp:posOffset>1303020</wp:posOffset>
                </wp:positionH>
                <wp:positionV relativeFrom="paragraph">
                  <wp:posOffset>143510</wp:posOffset>
                </wp:positionV>
                <wp:extent cx="41275" cy="0"/>
                <wp:effectExtent l="7620" t="12700" r="8255" b="63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FB09F9"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6pt,11.3pt" to="105.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" strokeweight=".36pt">
                <w10:wrap anchorx="page"/>
              </v:line>
            </w:pict>
          </mc:Fallback>
        </mc:AlternateContent>
      </w:r>
      <w:r w:rsidRPr="00053551">
        <w:rPr>
          <w:rFonts w:ascii="Marianne" w:eastAsia="Arial" w:hAnsi="Marianne"/>
          <w:b/>
          <w:noProof/>
          <w:w w:val="105"/>
          <w:szCs w:val="20"/>
        </w:rPr>
        <w:t>INTRODUCTION</w:t>
      </w:r>
    </w:p>
    <w:p w14:paraId="16989A4D" w14:textId="77777777" w:rsidR="00657F4D" w:rsidRPr="00053551" w:rsidRDefault="00657F4D" w:rsidP="00991E3A">
      <w:pPr>
        <w:widowControl w:val="0"/>
        <w:spacing w:after="0" w:line="249" w:lineRule="auto"/>
        <w:ind w:left="119" w:hanging="8"/>
        <w:rPr>
          <w:rFonts w:ascii="Marianne" w:eastAsia="Arial" w:hAnsi="Marianne"/>
          <w:noProof/>
          <w:w w:val="105"/>
          <w:szCs w:val="20"/>
        </w:rPr>
      </w:pPr>
      <w:r w:rsidRPr="00053551">
        <w:rPr>
          <w:rFonts w:ascii="Marianne" w:eastAsia="Arial" w:hAnsi="Marianne"/>
          <w:noProof/>
          <w:w w:val="105"/>
          <w:szCs w:val="20"/>
        </w:rPr>
        <w:t>Une maladie rare est une maladie touchant un nombre restreint de personnes, à savoir moins de 1 personne sur 2000 en population générale. On estime à plus de 3 millions le nombre de personnes atteintes d'une maladie rare en France.</w:t>
      </w:r>
    </w:p>
    <w:p w14:paraId="77643597" w14:textId="77777777" w:rsidR="00657F4D" w:rsidRPr="00053551" w:rsidRDefault="00657F4D" w:rsidP="00991E3A">
      <w:pPr>
        <w:widowControl w:val="0"/>
        <w:spacing w:after="0" w:line="249" w:lineRule="auto"/>
        <w:ind w:left="119" w:hanging="8"/>
        <w:rPr>
          <w:rFonts w:ascii="Marianne" w:eastAsia="Arial" w:hAnsi="Marianne"/>
          <w:noProof/>
          <w:w w:val="105"/>
          <w:szCs w:val="20"/>
        </w:rPr>
      </w:pPr>
    </w:p>
    <w:p w14:paraId="5A68D5D8" w14:textId="77777777" w:rsidR="00657F4D" w:rsidRPr="00053551" w:rsidRDefault="00657F4D" w:rsidP="00991E3A">
      <w:pPr>
        <w:widowControl w:val="0"/>
        <w:spacing w:after="0" w:line="249" w:lineRule="auto"/>
        <w:ind w:left="119" w:hanging="8"/>
        <w:rPr>
          <w:rFonts w:ascii="Marianne" w:eastAsia="Arial" w:hAnsi="Marianne"/>
          <w:noProof/>
          <w:w w:val="105"/>
          <w:szCs w:val="20"/>
        </w:rPr>
      </w:pPr>
      <w:r w:rsidRPr="00053551">
        <w:rPr>
          <w:rFonts w:ascii="Marianne" w:eastAsia="Arial" w:hAnsi="Marianne"/>
          <w:noProof/>
          <w:w w:val="105"/>
          <w:szCs w:val="20"/>
        </w:rPr>
        <w:t>Le 4</w:t>
      </w:r>
      <w:r w:rsidRPr="00053551">
        <w:rPr>
          <w:rFonts w:ascii="Marianne" w:eastAsia="Arial" w:hAnsi="Marianne"/>
          <w:noProof/>
          <w:w w:val="105"/>
          <w:szCs w:val="20"/>
          <w:vertAlign w:val="superscript"/>
        </w:rPr>
        <w:t>e</w:t>
      </w:r>
      <w:r w:rsidRPr="00053551">
        <w:rPr>
          <w:rFonts w:ascii="Marianne" w:eastAsia="Arial" w:hAnsi="Marianne"/>
          <w:noProof/>
          <w:w w:val="105"/>
          <w:szCs w:val="20"/>
        </w:rPr>
        <w:t xml:space="preserve"> plan national maladies rares promeut une politique de santé et de recherche ambitieuse, et illustre l'articulation vertueuse dans le domaine des maladies rares entre organisation des soins, production des connaissances et retour vers le patient. Il est décliné en 26 objectifs, répartis en 4 axes. L'axe 1 « Améliorer le parcours de vie et de soins» prévoit les actions 2.2 </w:t>
      </w:r>
      <w:r w:rsidRPr="00053551">
        <w:rPr>
          <w:rFonts w:ascii="Marianne" w:eastAsia="Arial" w:hAnsi="Marianne"/>
          <w:i/>
          <w:iCs/>
          <w:noProof/>
          <w:w w:val="105"/>
          <w:szCs w:val="20"/>
        </w:rPr>
        <w:t xml:space="preserve">« Renforcer la coordination maladies rares entre les acteurs régionaux avec l’ARS » </w:t>
      </w:r>
      <w:r w:rsidRPr="00053551">
        <w:rPr>
          <w:rFonts w:ascii="Marianne" w:eastAsia="Arial" w:hAnsi="Marianne"/>
          <w:noProof/>
          <w:w w:val="105"/>
          <w:szCs w:val="20"/>
        </w:rPr>
        <w:t xml:space="preserve">et 2.4 </w:t>
      </w:r>
      <w:r w:rsidRPr="00053551">
        <w:rPr>
          <w:rFonts w:ascii="Marianne" w:eastAsia="Arial" w:hAnsi="Marianne"/>
          <w:i/>
          <w:iCs/>
          <w:noProof/>
          <w:w w:val="105"/>
          <w:szCs w:val="20"/>
        </w:rPr>
        <w:t>« Guider les professionnels de santé et les personnes touchées par une maladie rare dans le parcours de soin »</w:t>
      </w:r>
      <w:r w:rsidRPr="00053551">
        <w:rPr>
          <w:rFonts w:ascii="Marianne" w:eastAsia="Arial" w:hAnsi="Marianne"/>
          <w:noProof/>
          <w:w w:val="105"/>
          <w:szCs w:val="20"/>
        </w:rPr>
        <w:t xml:space="preserve"> qui s’appuient toutes deux sur le déploiement de PNDS à l’échelle nationale et européenne. </w:t>
      </w:r>
    </w:p>
    <w:p w14:paraId="02E0A035" w14:textId="77777777" w:rsidR="00657F4D" w:rsidRPr="00053551" w:rsidRDefault="00657F4D" w:rsidP="00991E3A">
      <w:pPr>
        <w:widowControl w:val="0"/>
        <w:spacing w:after="0" w:line="249" w:lineRule="auto"/>
        <w:ind w:left="119" w:hanging="8"/>
        <w:rPr>
          <w:rFonts w:ascii="Marianne" w:eastAsia="Arial" w:hAnsi="Marianne"/>
          <w:noProof/>
          <w:w w:val="105"/>
          <w:szCs w:val="20"/>
        </w:rPr>
      </w:pPr>
    </w:p>
    <w:p w14:paraId="7E6EB178" w14:textId="24A20AF0" w:rsidR="00657F4D" w:rsidRPr="00053551" w:rsidRDefault="00657F4D" w:rsidP="00991E3A">
      <w:pPr>
        <w:widowControl w:val="0"/>
        <w:spacing w:after="0" w:line="249" w:lineRule="auto"/>
        <w:ind w:left="119" w:hanging="8"/>
        <w:rPr>
          <w:rFonts w:ascii="Marianne" w:eastAsia="Arial" w:hAnsi="Marianne"/>
          <w:noProof/>
          <w:w w:val="105"/>
          <w:szCs w:val="20"/>
        </w:rPr>
      </w:pPr>
      <w:r w:rsidRPr="00053551">
        <w:rPr>
          <w:rFonts w:ascii="Marianne" w:eastAsia="Arial" w:hAnsi="Marianne"/>
          <w:noProof/>
          <w:w w:val="105"/>
          <w:szCs w:val="20"/>
        </w:rPr>
        <w:t xml:space="preserve">Les 603 centres de référence maladies rares « CRMR/CRC » (coordonnateurs, constitutifs et centres de ressources et de compétences) et les 1708 centres de compétence maladies rares  « CCMR » labellisés par le </w:t>
      </w:r>
      <w:r w:rsidR="001518D7" w:rsidRPr="00053551">
        <w:rPr>
          <w:rFonts w:ascii="Marianne" w:eastAsia="Arial" w:hAnsi="Marianne"/>
          <w:noProof/>
          <w:w w:val="105"/>
          <w:szCs w:val="20"/>
        </w:rPr>
        <w:t>minist</w:t>
      </w:r>
      <w:r w:rsidR="00353AD5" w:rsidRPr="00053551">
        <w:rPr>
          <w:rFonts w:ascii="Marianne" w:eastAsia="Arial" w:hAnsi="Marianne"/>
          <w:noProof/>
          <w:w w:val="105"/>
          <w:szCs w:val="20"/>
        </w:rPr>
        <w:t>ère</w:t>
      </w:r>
      <w:r w:rsidR="001518D7" w:rsidRPr="00053551">
        <w:rPr>
          <w:rFonts w:ascii="Marianne" w:eastAsia="Arial" w:hAnsi="Marianne"/>
          <w:noProof/>
          <w:w w:val="105"/>
          <w:szCs w:val="20"/>
        </w:rPr>
        <w:t xml:space="preserve"> de la santé</w:t>
      </w:r>
      <w:r w:rsidR="00353AD5" w:rsidRPr="00053551">
        <w:rPr>
          <w:rFonts w:ascii="Marianne" w:eastAsia="Arial" w:hAnsi="Marianne"/>
          <w:noProof/>
          <w:w w:val="105"/>
          <w:szCs w:val="20"/>
        </w:rPr>
        <w:t xml:space="preserve"> et p</w:t>
      </w:r>
      <w:r w:rsidRPr="00053551">
        <w:rPr>
          <w:rFonts w:ascii="Marianne" w:eastAsia="Arial" w:hAnsi="Marianne"/>
          <w:noProof/>
          <w:w w:val="105"/>
          <w:szCs w:val="20"/>
        </w:rPr>
        <w:t xml:space="preserve">ar le </w:t>
      </w:r>
      <w:r w:rsidR="00621B4C" w:rsidRPr="00053551">
        <w:rPr>
          <w:rFonts w:ascii="Marianne" w:eastAsia="Arial" w:hAnsi="Marianne"/>
          <w:noProof/>
          <w:w w:val="105"/>
          <w:szCs w:val="20"/>
        </w:rPr>
        <w:t>m</w:t>
      </w:r>
      <w:r w:rsidRPr="00053551">
        <w:rPr>
          <w:rFonts w:ascii="Marianne" w:eastAsia="Arial" w:hAnsi="Marianne"/>
          <w:noProof/>
          <w:w w:val="105"/>
          <w:szCs w:val="20"/>
        </w:rPr>
        <w:t>inistère de la recherche en 202</w:t>
      </w:r>
      <w:r w:rsidR="007E372F" w:rsidRPr="00053551">
        <w:rPr>
          <w:rFonts w:ascii="Marianne" w:eastAsia="Arial" w:hAnsi="Marianne"/>
          <w:noProof/>
          <w:w w:val="105"/>
          <w:szCs w:val="20"/>
        </w:rPr>
        <w:t>3</w:t>
      </w:r>
      <w:r w:rsidR="007E372F" w:rsidRPr="00053551">
        <w:rPr>
          <w:rStyle w:val="Appelnotedebasdep"/>
          <w:rFonts w:ascii="Marianne" w:eastAsia="Arial" w:hAnsi="Marianne"/>
          <w:noProof/>
          <w:w w:val="105"/>
          <w:szCs w:val="20"/>
        </w:rPr>
        <w:footnoteReference w:id="1"/>
      </w:r>
      <w:r w:rsidRPr="00053551">
        <w:rPr>
          <w:rFonts w:ascii="Marianne" w:eastAsia="Arial" w:hAnsi="Marianne"/>
          <w:noProof/>
          <w:w w:val="105"/>
          <w:szCs w:val="20"/>
        </w:rPr>
        <w:t xml:space="preserve">, participent à la production des PNDS, en lien avec les 23 </w:t>
      </w:r>
      <w:r w:rsidRPr="00053551">
        <w:rPr>
          <w:rFonts w:ascii="Marianne" w:eastAsia="Arial" w:hAnsi="Marianne"/>
          <w:noProof/>
          <w:szCs w:val="20"/>
        </w:rPr>
        <w:t>Filières de Santé Maladies Rares</w:t>
      </w:r>
      <w:r w:rsidRPr="00053551">
        <w:rPr>
          <w:rFonts w:ascii="Marianne" w:eastAsia="Arial" w:hAnsi="Marianne"/>
          <w:noProof/>
          <w:w w:val="105"/>
          <w:szCs w:val="20"/>
        </w:rPr>
        <w:t xml:space="preserve"> (FSMR)</w:t>
      </w:r>
      <w:r w:rsidR="007E372F" w:rsidRPr="00053551">
        <w:rPr>
          <w:rStyle w:val="Appelnotedebasdep"/>
          <w:rFonts w:ascii="Marianne" w:eastAsia="Arial" w:hAnsi="Marianne"/>
          <w:noProof/>
          <w:w w:val="105"/>
          <w:szCs w:val="20"/>
        </w:rPr>
        <w:footnoteReference w:id="2"/>
      </w:r>
      <w:r w:rsidRPr="00053551">
        <w:rPr>
          <w:rFonts w:ascii="Marianne" w:eastAsia="Arial" w:hAnsi="Marianne"/>
          <w:noProof/>
          <w:w w:val="105"/>
          <w:szCs w:val="20"/>
        </w:rPr>
        <w:t xml:space="preserve"> qui les accompagnent dans cette mission. Selon</w:t>
      </w:r>
      <w:r w:rsidRPr="00053551">
        <w:rPr>
          <w:rFonts w:ascii="Marianne" w:eastAsia="Arial" w:hAnsi="Marianne"/>
          <w:szCs w:val="20"/>
        </w:rPr>
        <w:t xml:space="preserve"> le </w:t>
      </w:r>
      <w:r w:rsidRPr="00053551">
        <w:rPr>
          <w:rFonts w:ascii="Marianne" w:eastAsia="Arial" w:hAnsi="Marianne"/>
          <w:noProof/>
          <w:w w:val="105"/>
          <w:szCs w:val="20"/>
        </w:rPr>
        <w:t>guide méthodologique de la HAS pour la méthode d’élaboration d’un protocole national de diagnostic et de soins pour les maladies rares, les centres de référence maladies rares, les centres de ressources et compétences et les centres de compétence sont chargés de l’élaboration des PNDS.</w:t>
      </w:r>
    </w:p>
    <w:p w14:paraId="779B4CD7" w14:textId="77777777" w:rsidR="00657F4D" w:rsidRPr="00053551" w:rsidRDefault="00657F4D" w:rsidP="00991E3A">
      <w:pPr>
        <w:widowControl w:val="0"/>
        <w:spacing w:after="0" w:line="249" w:lineRule="auto"/>
        <w:ind w:left="119" w:hanging="8"/>
        <w:rPr>
          <w:rFonts w:ascii="Marianne" w:eastAsia="Arial" w:hAnsi="Marianne"/>
          <w:noProof/>
          <w:w w:val="105"/>
          <w:szCs w:val="20"/>
        </w:rPr>
      </w:pPr>
    </w:p>
    <w:p w14:paraId="1BDFDBCE" w14:textId="77777777" w:rsidR="00657F4D" w:rsidRPr="00053551" w:rsidRDefault="00657F4D" w:rsidP="00991E3A">
      <w:pPr>
        <w:widowControl w:val="0"/>
        <w:spacing w:after="0" w:line="249" w:lineRule="auto"/>
        <w:ind w:left="119" w:hanging="8"/>
        <w:rPr>
          <w:rFonts w:ascii="Marianne" w:eastAsia="Arial" w:hAnsi="Marianne"/>
          <w:noProof/>
          <w:w w:val="105"/>
          <w:szCs w:val="20"/>
        </w:rPr>
      </w:pPr>
      <w:r w:rsidRPr="00053551">
        <w:rPr>
          <w:rFonts w:ascii="Marianne" w:eastAsia="Arial" w:hAnsi="Marianne"/>
          <w:noProof/>
          <w:w w:val="105"/>
          <w:szCs w:val="20"/>
        </w:rPr>
        <w:t xml:space="preserve">Le présent appel à projets vise à sélectionner les PNDS qui bénéficieront de financements fléchés pour leur réalisation en 2026-2027 ainsi que les outils permettant de les rendre plus accessibles. </w:t>
      </w:r>
    </w:p>
    <w:p w14:paraId="587CADFF" w14:textId="77777777" w:rsidR="00657F4D" w:rsidRPr="00053551" w:rsidRDefault="00657F4D" w:rsidP="00991E3A">
      <w:pPr>
        <w:widowControl w:val="0"/>
        <w:spacing w:after="0" w:line="240" w:lineRule="auto"/>
        <w:rPr>
          <w:rFonts w:ascii="Marianne" w:eastAsia="Arial" w:hAnsi="Marianne"/>
          <w:b/>
          <w:noProof/>
          <w:w w:val="115"/>
          <w:szCs w:val="20"/>
        </w:rPr>
      </w:pPr>
    </w:p>
    <w:p w14:paraId="7DC5CED6" w14:textId="1838DCD6" w:rsidR="00657F4D" w:rsidRPr="00053551" w:rsidRDefault="00657F4D" w:rsidP="00991E3A">
      <w:pPr>
        <w:widowControl w:val="0"/>
        <w:spacing w:after="0" w:line="240" w:lineRule="auto"/>
        <w:ind w:left="143"/>
        <w:rPr>
          <w:rFonts w:ascii="Marianne" w:eastAsia="Arial" w:hAnsi="Marianne"/>
          <w:b/>
          <w:noProof/>
          <w:szCs w:val="20"/>
        </w:rPr>
      </w:pPr>
      <w:r w:rsidRPr="00053551">
        <w:rPr>
          <w:rFonts w:ascii="Marianne" w:eastAsia="Arial" w:hAnsi="Marianne"/>
          <w:b/>
          <w:noProof/>
          <w:w w:val="115"/>
          <w:szCs w:val="20"/>
        </w:rPr>
        <w:t xml:space="preserve">1-   </w:t>
      </w:r>
      <w:r w:rsidRPr="00053551">
        <w:rPr>
          <w:rFonts w:ascii="Marianne" w:eastAsia="Arial" w:hAnsi="Marianne"/>
          <w:b/>
          <w:noProof/>
          <w:w w:val="115"/>
          <w:szCs w:val="20"/>
          <w:u w:val="thick" w:color="000000"/>
        </w:rPr>
        <w:t>DEFINITION</w:t>
      </w:r>
    </w:p>
    <w:p w14:paraId="289CD776" w14:textId="77777777" w:rsidR="00657F4D" w:rsidRPr="00053551" w:rsidRDefault="00657F4D" w:rsidP="00991E3A">
      <w:pPr>
        <w:widowControl w:val="0"/>
        <w:spacing w:before="11" w:after="0" w:line="240" w:lineRule="auto"/>
        <w:rPr>
          <w:rFonts w:ascii="Marianne" w:eastAsia="Arial" w:hAnsi="Marianne"/>
          <w:b/>
          <w:noProof/>
          <w:szCs w:val="20"/>
        </w:rPr>
      </w:pPr>
    </w:p>
    <w:p w14:paraId="24029D1D" w14:textId="2AE53E6B" w:rsidR="00657F4D" w:rsidRPr="00053551" w:rsidRDefault="00657F4D" w:rsidP="00991E3A">
      <w:pPr>
        <w:widowControl w:val="0"/>
        <w:spacing w:after="0" w:line="252" w:lineRule="auto"/>
        <w:ind w:left="143"/>
        <w:rPr>
          <w:rFonts w:ascii="Marianne" w:eastAsia="Arial" w:hAnsi="Marianne"/>
          <w:noProof/>
          <w:szCs w:val="20"/>
        </w:rPr>
      </w:pPr>
      <w:r w:rsidRPr="00053551">
        <w:rPr>
          <w:rFonts w:ascii="Marianne" w:eastAsia="Arial" w:hAnsi="Marianne"/>
          <w:noProof/>
          <w:w w:val="110"/>
          <w:szCs w:val="20"/>
        </w:rPr>
        <w:t>L'objectif</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d'un</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est</w:t>
      </w:r>
      <w:r w:rsidRPr="00053551">
        <w:rPr>
          <w:rFonts w:ascii="Marianne" w:eastAsia="Arial" w:hAnsi="Marianne"/>
          <w:noProof/>
          <w:spacing w:val="-18"/>
          <w:w w:val="110"/>
          <w:szCs w:val="20"/>
        </w:rPr>
        <w:t xml:space="preserve"> </w:t>
      </w:r>
      <w:r w:rsidRPr="00053551">
        <w:rPr>
          <w:rFonts w:ascii="Marianne" w:eastAsia="Arial" w:hAnsi="Marianne"/>
          <w:noProof/>
          <w:spacing w:val="-2"/>
          <w:w w:val="110"/>
          <w:szCs w:val="20"/>
        </w:rPr>
        <w:t>d'informer</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les</w:t>
      </w:r>
      <w:r w:rsidRPr="00053551">
        <w:rPr>
          <w:rFonts w:ascii="Marianne" w:eastAsia="Arial" w:hAnsi="Marianne"/>
          <w:noProof/>
          <w:spacing w:val="-17"/>
          <w:w w:val="110"/>
          <w:szCs w:val="20"/>
        </w:rPr>
        <w:t xml:space="preserve"> </w:t>
      </w:r>
      <w:r w:rsidRPr="00053551">
        <w:rPr>
          <w:rFonts w:ascii="Marianne" w:eastAsia="Arial" w:hAnsi="Marianne"/>
          <w:noProof/>
          <w:spacing w:val="-4"/>
          <w:w w:val="110"/>
          <w:szCs w:val="20"/>
        </w:rPr>
        <w:t>professionnels</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concernés</w:t>
      </w:r>
      <w:r w:rsidRPr="00053551">
        <w:rPr>
          <w:rFonts w:ascii="Marianne" w:eastAsia="Arial" w:hAnsi="Marianne"/>
          <w:noProof/>
          <w:spacing w:val="-10"/>
          <w:w w:val="110"/>
          <w:szCs w:val="20"/>
        </w:rPr>
        <w:t xml:space="preserve"> </w:t>
      </w:r>
      <w:r w:rsidRPr="00053551">
        <w:rPr>
          <w:rFonts w:ascii="Marianne" w:eastAsia="Arial" w:hAnsi="Marianne"/>
          <w:noProof/>
          <w:w w:val="110"/>
          <w:szCs w:val="20"/>
        </w:rPr>
        <w:t>des</w:t>
      </w:r>
      <w:r w:rsidRPr="00053551">
        <w:rPr>
          <w:rFonts w:ascii="Marianne" w:eastAsia="Arial" w:hAnsi="Marianne"/>
          <w:noProof/>
          <w:spacing w:val="-13"/>
          <w:w w:val="110"/>
          <w:szCs w:val="20"/>
        </w:rPr>
        <w:t xml:space="preserve"> </w:t>
      </w:r>
      <w:r w:rsidRPr="00053551">
        <w:rPr>
          <w:rFonts w:ascii="Marianne" w:eastAsia="Arial" w:hAnsi="Marianne"/>
          <w:noProof/>
          <w:w w:val="110"/>
          <w:szCs w:val="20"/>
        </w:rPr>
        <w:t>bonnes</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pratiques</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en</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termes</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de prise</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en</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charge</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diagnostique</w:t>
      </w:r>
      <w:r w:rsidRPr="00053551">
        <w:rPr>
          <w:rFonts w:ascii="Marianne" w:eastAsia="Arial" w:hAnsi="Marianne"/>
          <w:noProof/>
          <w:spacing w:val="-24"/>
          <w:w w:val="110"/>
          <w:szCs w:val="20"/>
        </w:rPr>
        <w:t xml:space="preserve"> </w:t>
      </w:r>
      <w:r w:rsidRPr="00053551">
        <w:rPr>
          <w:rFonts w:ascii="Marianne" w:eastAsia="Arial" w:hAnsi="Marianne"/>
          <w:noProof/>
          <w:w w:val="110"/>
          <w:szCs w:val="20"/>
        </w:rPr>
        <w:t>et</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thérapeutique</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et</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parcours</w:t>
      </w:r>
      <w:r w:rsidRPr="00053551">
        <w:rPr>
          <w:rFonts w:ascii="Marianne" w:eastAsia="Arial" w:hAnsi="Marianne"/>
          <w:noProof/>
          <w:spacing w:val="-23"/>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18"/>
          <w:w w:val="110"/>
          <w:szCs w:val="20"/>
        </w:rPr>
        <w:t xml:space="preserve"> </w:t>
      </w:r>
      <w:r w:rsidRPr="00053551">
        <w:rPr>
          <w:rFonts w:ascii="Marianne" w:eastAsia="Arial" w:hAnsi="Marianne"/>
          <w:noProof/>
          <w:spacing w:val="3"/>
          <w:w w:val="110"/>
          <w:szCs w:val="20"/>
        </w:rPr>
        <w:t>soins</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pour</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une</w:t>
      </w:r>
      <w:r w:rsidRPr="00053551">
        <w:rPr>
          <w:rFonts w:ascii="Marianne" w:eastAsia="Arial" w:hAnsi="Marianne"/>
          <w:noProof/>
          <w:spacing w:val="-17"/>
          <w:w w:val="110"/>
          <w:szCs w:val="20"/>
        </w:rPr>
        <w:t xml:space="preserve"> </w:t>
      </w:r>
      <w:r w:rsidRPr="00053551">
        <w:rPr>
          <w:rFonts w:ascii="Marianne" w:eastAsia="Arial" w:hAnsi="Marianne"/>
          <w:noProof/>
          <w:spacing w:val="-4"/>
          <w:w w:val="110"/>
          <w:szCs w:val="20"/>
        </w:rPr>
        <w:t>maladie</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rare</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donnée, un</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groupe</w:t>
      </w:r>
      <w:r w:rsidRPr="00053551">
        <w:rPr>
          <w:rFonts w:ascii="Marianne" w:eastAsia="Arial" w:hAnsi="Marianne"/>
          <w:noProof/>
          <w:spacing w:val="-4"/>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7"/>
          <w:w w:val="110"/>
          <w:szCs w:val="20"/>
        </w:rPr>
        <w:t xml:space="preserve"> </w:t>
      </w:r>
      <w:r w:rsidRPr="00053551">
        <w:rPr>
          <w:rFonts w:ascii="Marianne" w:eastAsia="Arial" w:hAnsi="Marianne"/>
          <w:noProof/>
          <w:spacing w:val="-4"/>
          <w:w w:val="110"/>
          <w:szCs w:val="20"/>
        </w:rPr>
        <w:t>maladies</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rares. Le PNDS porte sur une affection ou un groupe d’affections qui peuvent se décliner en plusieurs PNDS distinct</w:t>
      </w:r>
      <w:r w:rsidR="00E630C8" w:rsidRPr="00053551">
        <w:rPr>
          <w:rFonts w:ascii="Marianne" w:eastAsia="Arial" w:hAnsi="Marianne"/>
          <w:noProof/>
          <w:w w:val="110"/>
          <w:szCs w:val="20"/>
        </w:rPr>
        <w:t>s, ou pour certaines spécificités cliniques d’une maladie rare ou transversales à un groupe de maladies rares (dans ces 2 derniers cas, si le PNDS ne couvre pas l’ensemble de la maladie, cela doit être précisé dans son titre).</w:t>
      </w:r>
      <w:r w:rsidRPr="00053551">
        <w:rPr>
          <w:rFonts w:ascii="Marianne" w:eastAsia="Arial" w:hAnsi="Marianne"/>
          <w:noProof/>
          <w:w w:val="110"/>
          <w:szCs w:val="20"/>
        </w:rPr>
        <w:t xml:space="preserve"> Le PNDS a pour but d'optimiser et d'harmoniser la prise en charge et le suivi des personnes malades concernées sur l'ensemble du territoire</w:t>
      </w:r>
      <w:r w:rsidRPr="00053551">
        <w:rPr>
          <w:rFonts w:ascii="Marianne" w:eastAsia="Arial" w:hAnsi="Marianne"/>
          <w:noProof/>
          <w:spacing w:val="-3"/>
          <w:w w:val="110"/>
          <w:szCs w:val="20"/>
        </w:rPr>
        <w:t xml:space="preserve">, </w:t>
      </w:r>
      <w:r w:rsidRPr="00053551">
        <w:rPr>
          <w:rFonts w:ascii="Marianne" w:eastAsia="Arial" w:hAnsi="Marianne"/>
          <w:noProof/>
          <w:w w:val="110"/>
          <w:szCs w:val="20"/>
        </w:rPr>
        <w:t xml:space="preserve">en particulier entre </w:t>
      </w:r>
      <w:r w:rsidRPr="00053551">
        <w:rPr>
          <w:rFonts w:ascii="Marianne" w:eastAsia="Arial" w:hAnsi="Marianne"/>
          <w:noProof/>
          <w:spacing w:val="-10"/>
          <w:w w:val="110"/>
          <w:szCs w:val="20"/>
        </w:rPr>
        <w:t xml:space="preserve">les </w:t>
      </w:r>
      <w:r w:rsidRPr="00053551">
        <w:rPr>
          <w:rFonts w:ascii="Marianne" w:eastAsia="Arial" w:hAnsi="Marianne"/>
          <w:noProof/>
          <w:w w:val="110"/>
          <w:szCs w:val="20"/>
        </w:rPr>
        <w:t xml:space="preserve">différents </w:t>
      </w:r>
      <w:r w:rsidRPr="00053551">
        <w:rPr>
          <w:rFonts w:ascii="Marianne" w:eastAsia="Arial" w:hAnsi="Marianne"/>
          <w:noProof/>
          <w:spacing w:val="2"/>
          <w:w w:val="110"/>
          <w:szCs w:val="20"/>
        </w:rPr>
        <w:t xml:space="preserve">CRMR </w:t>
      </w:r>
      <w:r w:rsidRPr="00053551">
        <w:rPr>
          <w:rFonts w:ascii="Marianne" w:eastAsia="Arial" w:hAnsi="Marianne"/>
          <w:noProof/>
          <w:spacing w:val="-4"/>
          <w:w w:val="110"/>
          <w:szCs w:val="20"/>
        </w:rPr>
        <w:t xml:space="preserve">susceptibles </w:t>
      </w:r>
      <w:r w:rsidRPr="00053551">
        <w:rPr>
          <w:rFonts w:ascii="Marianne" w:eastAsia="Arial" w:hAnsi="Marianne"/>
          <w:noProof/>
          <w:w w:val="110"/>
          <w:szCs w:val="20"/>
        </w:rPr>
        <w:t xml:space="preserve">de prendre en charge ces personnes et entre </w:t>
      </w:r>
      <w:r w:rsidRPr="00053551">
        <w:rPr>
          <w:rFonts w:ascii="Marianne" w:eastAsia="Arial" w:hAnsi="Marianne"/>
          <w:noProof/>
          <w:spacing w:val="-4"/>
          <w:w w:val="110"/>
          <w:szCs w:val="20"/>
        </w:rPr>
        <w:t xml:space="preserve">les </w:t>
      </w:r>
      <w:r w:rsidRPr="00053551">
        <w:rPr>
          <w:rFonts w:ascii="Marianne" w:eastAsia="Arial" w:hAnsi="Marianne"/>
          <w:noProof/>
          <w:w w:val="110"/>
          <w:szCs w:val="20"/>
        </w:rPr>
        <w:t xml:space="preserve">sites avec les centres de </w:t>
      </w:r>
      <w:r w:rsidRPr="00053551">
        <w:rPr>
          <w:rFonts w:ascii="Marianne" w:eastAsia="Arial" w:hAnsi="Marianne"/>
          <w:noProof/>
          <w:w w:val="105"/>
          <w:szCs w:val="20"/>
        </w:rPr>
        <w:t>compétence d'un même</w:t>
      </w:r>
      <w:r w:rsidRPr="00053551">
        <w:rPr>
          <w:rFonts w:ascii="Marianne" w:eastAsia="Arial" w:hAnsi="Marianne"/>
          <w:noProof/>
          <w:spacing w:val="14"/>
          <w:w w:val="105"/>
          <w:szCs w:val="20"/>
        </w:rPr>
        <w:t xml:space="preserve"> </w:t>
      </w:r>
      <w:r w:rsidRPr="00053551">
        <w:rPr>
          <w:rFonts w:ascii="Marianne" w:eastAsia="Arial" w:hAnsi="Marianne"/>
          <w:noProof/>
          <w:spacing w:val="2"/>
          <w:w w:val="105"/>
          <w:szCs w:val="20"/>
        </w:rPr>
        <w:t>CRMR.</w:t>
      </w:r>
    </w:p>
    <w:p w14:paraId="135233CF" w14:textId="77777777" w:rsidR="00657F4D" w:rsidRPr="00053551" w:rsidRDefault="00657F4D" w:rsidP="00991E3A">
      <w:pPr>
        <w:widowControl w:val="0"/>
        <w:spacing w:before="4" w:after="0" w:line="240" w:lineRule="auto"/>
        <w:rPr>
          <w:rFonts w:ascii="Marianne" w:eastAsia="Arial" w:hAnsi="Marianne"/>
          <w:noProof/>
          <w:szCs w:val="20"/>
        </w:rPr>
      </w:pPr>
    </w:p>
    <w:p w14:paraId="539A509C" w14:textId="77777777" w:rsidR="00657F4D" w:rsidRPr="00053551" w:rsidRDefault="00657F4D" w:rsidP="00991E3A">
      <w:pPr>
        <w:widowControl w:val="0"/>
        <w:tabs>
          <w:tab w:val="center" w:pos="10065"/>
        </w:tabs>
        <w:spacing w:after="0" w:line="256" w:lineRule="auto"/>
        <w:ind w:left="143" w:firstLine="14"/>
        <w:rPr>
          <w:rFonts w:ascii="Marianne" w:eastAsia="Arial" w:hAnsi="Marianne"/>
          <w:noProof/>
          <w:szCs w:val="20"/>
        </w:rPr>
      </w:pPr>
      <w:r w:rsidRPr="00053551">
        <w:rPr>
          <w:rFonts w:ascii="Marianne" w:eastAsia="Arial" w:hAnsi="Marianne"/>
          <w:noProof/>
          <w:spacing w:val="-3"/>
          <w:w w:val="110"/>
          <w:szCs w:val="20"/>
        </w:rPr>
        <w:t>Le</w:t>
      </w:r>
      <w:r w:rsidRPr="00053551">
        <w:rPr>
          <w:rFonts w:ascii="Marianne" w:eastAsia="Arial" w:hAnsi="Marianne"/>
          <w:noProof/>
          <w:spacing w:val="-28"/>
          <w:w w:val="110"/>
          <w:szCs w:val="20"/>
        </w:rPr>
        <w:t xml:space="preserve"> </w:t>
      </w:r>
      <w:r w:rsidRPr="00053551">
        <w:rPr>
          <w:rFonts w:ascii="Marianne" w:eastAsia="Arial" w:hAnsi="Marianne"/>
          <w:noProof/>
          <w:spacing w:val="-4"/>
          <w:w w:val="110"/>
          <w:szCs w:val="20"/>
        </w:rPr>
        <w:t>PNDS</w:t>
      </w:r>
      <w:r w:rsidRPr="00053551">
        <w:rPr>
          <w:rFonts w:ascii="Marianne" w:eastAsia="Arial" w:hAnsi="Marianne"/>
          <w:noProof/>
          <w:spacing w:val="-26"/>
          <w:w w:val="110"/>
          <w:szCs w:val="20"/>
        </w:rPr>
        <w:t xml:space="preserve"> </w:t>
      </w:r>
      <w:r w:rsidRPr="00053551">
        <w:rPr>
          <w:rFonts w:ascii="Marianne" w:eastAsia="Arial" w:hAnsi="Marianne"/>
          <w:noProof/>
          <w:w w:val="110"/>
          <w:szCs w:val="20"/>
        </w:rPr>
        <w:t>permet</w:t>
      </w:r>
      <w:r w:rsidRPr="00053551">
        <w:rPr>
          <w:rFonts w:ascii="Marianne" w:eastAsia="Arial" w:hAnsi="Marianne"/>
          <w:noProof/>
          <w:spacing w:val="-22"/>
          <w:w w:val="110"/>
          <w:szCs w:val="20"/>
        </w:rPr>
        <w:t xml:space="preserve"> </w:t>
      </w:r>
      <w:r w:rsidRPr="00053551">
        <w:rPr>
          <w:rFonts w:ascii="Marianne" w:eastAsia="Arial" w:hAnsi="Marianne"/>
          <w:noProof/>
          <w:spacing w:val="-3"/>
          <w:w w:val="110"/>
          <w:szCs w:val="20"/>
        </w:rPr>
        <w:t>également</w:t>
      </w:r>
      <w:r w:rsidRPr="00053551">
        <w:rPr>
          <w:rFonts w:ascii="Marianne" w:eastAsia="Arial" w:hAnsi="Marianne"/>
          <w:noProof/>
          <w:spacing w:val="-24"/>
          <w:w w:val="110"/>
          <w:szCs w:val="20"/>
        </w:rPr>
        <w:t xml:space="preserve"> </w:t>
      </w:r>
      <w:r w:rsidRPr="00053551">
        <w:rPr>
          <w:rFonts w:ascii="Marianne" w:eastAsia="Arial" w:hAnsi="Marianne"/>
          <w:noProof/>
          <w:w w:val="110"/>
          <w:szCs w:val="20"/>
        </w:rPr>
        <w:t>d'informer</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les</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professionnels</w:t>
      </w:r>
      <w:r w:rsidRPr="00053551">
        <w:rPr>
          <w:rFonts w:ascii="Marianne" w:eastAsia="Arial" w:hAnsi="Marianne"/>
          <w:noProof/>
          <w:spacing w:val="-26"/>
          <w:w w:val="110"/>
          <w:szCs w:val="20"/>
        </w:rPr>
        <w:t xml:space="preserve"> </w:t>
      </w:r>
      <w:r w:rsidRPr="00053551">
        <w:rPr>
          <w:rFonts w:ascii="Marianne" w:eastAsia="Arial" w:hAnsi="Marianne"/>
          <w:noProof/>
          <w:w w:val="110"/>
          <w:szCs w:val="20"/>
        </w:rPr>
        <w:t>exerçant</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hors</w:t>
      </w:r>
      <w:r w:rsidRPr="00053551">
        <w:rPr>
          <w:rFonts w:ascii="Marianne" w:eastAsia="Arial" w:hAnsi="Marianne"/>
          <w:noProof/>
          <w:spacing w:val="-22"/>
          <w:w w:val="110"/>
          <w:szCs w:val="20"/>
        </w:rPr>
        <w:t xml:space="preserve"> des </w:t>
      </w:r>
      <w:r w:rsidRPr="00053551">
        <w:rPr>
          <w:rFonts w:ascii="Marianne" w:eastAsia="Arial" w:hAnsi="Marianne"/>
          <w:noProof/>
          <w:spacing w:val="2"/>
          <w:w w:val="110"/>
          <w:szCs w:val="20"/>
        </w:rPr>
        <w:t>CRMR/CRC/CCMR,</w:t>
      </w:r>
      <w:r w:rsidRPr="00053551">
        <w:rPr>
          <w:rFonts w:ascii="Marianne" w:eastAsia="Arial" w:hAnsi="Marianne"/>
          <w:noProof/>
          <w:spacing w:val="-34"/>
          <w:w w:val="110"/>
          <w:szCs w:val="20"/>
        </w:rPr>
        <w:t xml:space="preserve"> </w:t>
      </w:r>
      <w:r w:rsidRPr="00053551">
        <w:rPr>
          <w:rFonts w:ascii="Marianne" w:eastAsia="Arial" w:hAnsi="Marianne"/>
          <w:noProof/>
          <w:w w:val="110"/>
          <w:szCs w:val="20"/>
        </w:rPr>
        <w:t>en</w:t>
      </w:r>
      <w:r w:rsidRPr="00053551">
        <w:rPr>
          <w:rFonts w:ascii="Marianne" w:eastAsia="Arial" w:hAnsi="Marianne"/>
          <w:noProof/>
          <w:spacing w:val="-26"/>
          <w:w w:val="110"/>
          <w:szCs w:val="20"/>
        </w:rPr>
        <w:t xml:space="preserve"> </w:t>
      </w:r>
      <w:r w:rsidRPr="00053551">
        <w:rPr>
          <w:rFonts w:ascii="Marianne" w:eastAsia="Arial" w:hAnsi="Marianne"/>
          <w:noProof/>
          <w:spacing w:val="-5"/>
          <w:w w:val="110"/>
          <w:szCs w:val="20"/>
        </w:rPr>
        <w:t>ville</w:t>
      </w:r>
      <w:r w:rsidRPr="00053551">
        <w:rPr>
          <w:rFonts w:ascii="Marianne" w:eastAsia="Arial" w:hAnsi="Marianne"/>
          <w:noProof/>
          <w:spacing w:val="-32"/>
          <w:w w:val="110"/>
          <w:szCs w:val="20"/>
        </w:rPr>
        <w:t xml:space="preserve"> </w:t>
      </w:r>
      <w:r w:rsidRPr="00053551">
        <w:rPr>
          <w:rFonts w:ascii="Marianne" w:eastAsia="Arial" w:hAnsi="Marianne"/>
          <w:noProof/>
          <w:w w:val="110"/>
          <w:szCs w:val="20"/>
        </w:rPr>
        <w:t xml:space="preserve">ou en établissement de santé, notamment </w:t>
      </w:r>
      <w:r w:rsidRPr="00053551">
        <w:rPr>
          <w:rFonts w:ascii="Marianne" w:eastAsia="Arial" w:hAnsi="Marianne"/>
          <w:noProof/>
          <w:spacing w:val="-15"/>
          <w:w w:val="110"/>
          <w:szCs w:val="20"/>
        </w:rPr>
        <w:t xml:space="preserve">le </w:t>
      </w:r>
      <w:r w:rsidRPr="00053551">
        <w:rPr>
          <w:rFonts w:ascii="Marianne" w:eastAsia="Arial" w:hAnsi="Marianne"/>
          <w:noProof/>
          <w:spacing w:val="2"/>
          <w:w w:val="110"/>
          <w:szCs w:val="20"/>
        </w:rPr>
        <w:t xml:space="preserve">médecin </w:t>
      </w:r>
      <w:r w:rsidRPr="00053551">
        <w:rPr>
          <w:rFonts w:ascii="Marianne" w:eastAsia="Arial" w:hAnsi="Marianne"/>
          <w:noProof/>
          <w:spacing w:val="-5"/>
          <w:w w:val="110"/>
          <w:szCs w:val="20"/>
        </w:rPr>
        <w:t xml:space="preserve">traitant, </w:t>
      </w:r>
      <w:r w:rsidRPr="00053551">
        <w:rPr>
          <w:rFonts w:ascii="Marianne" w:eastAsia="Arial" w:hAnsi="Marianne"/>
          <w:noProof/>
          <w:w w:val="110"/>
          <w:szCs w:val="20"/>
        </w:rPr>
        <w:t xml:space="preserve">afin de faciliter </w:t>
      </w:r>
      <w:r w:rsidRPr="00053551">
        <w:rPr>
          <w:rFonts w:ascii="Marianne" w:eastAsia="Arial" w:hAnsi="Marianne"/>
          <w:noProof/>
          <w:spacing w:val="-3"/>
          <w:w w:val="110"/>
          <w:szCs w:val="20"/>
        </w:rPr>
        <w:t xml:space="preserve">l'orientation, </w:t>
      </w:r>
      <w:r w:rsidRPr="00053551">
        <w:rPr>
          <w:rFonts w:ascii="Marianne" w:eastAsia="Arial" w:hAnsi="Marianne"/>
          <w:noProof/>
          <w:w w:val="110"/>
          <w:szCs w:val="20"/>
        </w:rPr>
        <w:t xml:space="preserve">les </w:t>
      </w:r>
      <w:r w:rsidRPr="00053551">
        <w:rPr>
          <w:rFonts w:ascii="Marianne" w:eastAsia="Arial" w:hAnsi="Marianne"/>
          <w:noProof/>
          <w:spacing w:val="-8"/>
          <w:w w:val="110"/>
          <w:szCs w:val="20"/>
        </w:rPr>
        <w:t xml:space="preserve">liens </w:t>
      </w:r>
      <w:r w:rsidRPr="00053551">
        <w:rPr>
          <w:rFonts w:ascii="Marianne" w:eastAsia="Arial" w:hAnsi="Marianne"/>
          <w:noProof/>
          <w:w w:val="110"/>
          <w:szCs w:val="20"/>
        </w:rPr>
        <w:t xml:space="preserve">et le suivi nécessaire avec les professionnels des </w:t>
      </w:r>
      <w:r w:rsidRPr="00053551">
        <w:rPr>
          <w:rFonts w:ascii="Marianne" w:eastAsia="Arial" w:hAnsi="Marianne"/>
          <w:noProof/>
          <w:spacing w:val="3"/>
          <w:w w:val="110"/>
          <w:szCs w:val="20"/>
        </w:rPr>
        <w:t xml:space="preserve">centres experts </w:t>
      </w:r>
      <w:r w:rsidRPr="00053551">
        <w:rPr>
          <w:rFonts w:ascii="Marianne" w:eastAsia="Arial" w:hAnsi="Marianne"/>
          <w:noProof/>
          <w:w w:val="110"/>
          <w:szCs w:val="20"/>
        </w:rPr>
        <w:t xml:space="preserve">au bénéfice d'une meilleure prise en charge </w:t>
      </w:r>
      <w:r w:rsidRPr="00053551">
        <w:rPr>
          <w:rFonts w:ascii="Marianne" w:eastAsia="Arial" w:hAnsi="Marianne"/>
          <w:noProof/>
          <w:w w:val="105"/>
          <w:szCs w:val="20"/>
        </w:rPr>
        <w:t>diagnostique et thérapeutique des personnes</w:t>
      </w:r>
      <w:r w:rsidRPr="00053551">
        <w:rPr>
          <w:rFonts w:ascii="Marianne" w:eastAsia="Arial" w:hAnsi="Marianne"/>
          <w:noProof/>
          <w:spacing w:val="1"/>
          <w:w w:val="105"/>
          <w:szCs w:val="20"/>
        </w:rPr>
        <w:t xml:space="preserve"> </w:t>
      </w:r>
      <w:r w:rsidRPr="00053551">
        <w:rPr>
          <w:rFonts w:ascii="Marianne" w:eastAsia="Arial" w:hAnsi="Marianne"/>
          <w:noProof/>
          <w:spacing w:val="2"/>
          <w:w w:val="105"/>
          <w:szCs w:val="20"/>
        </w:rPr>
        <w:t>malades.</w:t>
      </w:r>
    </w:p>
    <w:p w14:paraId="1E1F567C" w14:textId="77777777" w:rsidR="0075719E" w:rsidRPr="00053551" w:rsidRDefault="0075719E" w:rsidP="00991E3A">
      <w:pPr>
        <w:widowControl w:val="0"/>
        <w:spacing w:after="0" w:line="240" w:lineRule="auto"/>
        <w:rPr>
          <w:rFonts w:ascii="Marianne" w:eastAsia="Arial" w:hAnsi="Marianne"/>
          <w:b/>
          <w:bCs/>
          <w:noProof/>
          <w:w w:val="105"/>
          <w:szCs w:val="20"/>
          <w:u w:val="single"/>
        </w:rPr>
      </w:pPr>
    </w:p>
    <w:p w14:paraId="182FC000" w14:textId="6CB6065F" w:rsidR="00657F4D" w:rsidRPr="00053551" w:rsidRDefault="00657F4D" w:rsidP="00991E3A">
      <w:pPr>
        <w:widowControl w:val="0"/>
        <w:spacing w:after="0" w:line="240" w:lineRule="auto"/>
        <w:ind w:left="157"/>
        <w:rPr>
          <w:rFonts w:ascii="Marianne" w:eastAsia="Arial" w:hAnsi="Marianne"/>
          <w:b/>
          <w:bCs/>
          <w:noProof/>
          <w:w w:val="105"/>
          <w:szCs w:val="20"/>
          <w:u w:val="single"/>
        </w:rPr>
      </w:pPr>
      <w:r w:rsidRPr="00053551">
        <w:rPr>
          <w:rFonts w:ascii="Marianne" w:eastAsia="Arial" w:hAnsi="Marianne"/>
          <w:b/>
          <w:bCs/>
          <w:noProof/>
          <w:w w:val="105"/>
          <w:szCs w:val="20"/>
          <w:u w:val="single"/>
        </w:rPr>
        <w:t>2-  PROJETS ELIGIBLES</w:t>
      </w:r>
    </w:p>
    <w:p w14:paraId="69DE88C1" w14:textId="77777777" w:rsidR="00053551" w:rsidRDefault="00053551" w:rsidP="00991E3A">
      <w:pPr>
        <w:widowControl w:val="0"/>
        <w:spacing w:after="0" w:line="240" w:lineRule="auto"/>
        <w:ind w:left="171"/>
        <w:rPr>
          <w:rFonts w:ascii="Marianne" w:eastAsia="Arial" w:hAnsi="Marianne"/>
          <w:noProof/>
          <w:w w:val="110"/>
          <w:szCs w:val="20"/>
        </w:rPr>
      </w:pPr>
    </w:p>
    <w:p w14:paraId="4EFF0754" w14:textId="3D54661F" w:rsidR="00657F4D" w:rsidRPr="00053551" w:rsidRDefault="00657F4D" w:rsidP="00991E3A">
      <w:pPr>
        <w:widowControl w:val="0"/>
        <w:spacing w:after="0" w:line="240" w:lineRule="auto"/>
        <w:ind w:left="171"/>
        <w:rPr>
          <w:rFonts w:ascii="Marianne" w:eastAsia="Arial" w:hAnsi="Marianne"/>
          <w:noProof/>
          <w:szCs w:val="20"/>
        </w:rPr>
      </w:pPr>
      <w:r w:rsidRPr="00053551">
        <w:rPr>
          <w:rFonts w:ascii="Marianne" w:eastAsia="Arial" w:hAnsi="Marianne"/>
          <w:noProof/>
          <w:w w:val="110"/>
          <w:szCs w:val="20"/>
        </w:rPr>
        <w:t xml:space="preserve">Les projets éligibles au présent appel à projets sont </w:t>
      </w:r>
      <w:r w:rsidRPr="00053551">
        <w:rPr>
          <w:rFonts w:ascii="Marianne" w:eastAsia="Arial" w:hAnsi="Marianne"/>
          <w:noProof/>
          <w:w w:val="120"/>
          <w:szCs w:val="20"/>
        </w:rPr>
        <w:t>:</w:t>
      </w:r>
    </w:p>
    <w:p w14:paraId="28C90519" w14:textId="77777777" w:rsidR="00657F4D" w:rsidRPr="00053551" w:rsidRDefault="00657F4D" w:rsidP="00991E3A">
      <w:pPr>
        <w:widowControl w:val="0"/>
        <w:numPr>
          <w:ilvl w:val="0"/>
          <w:numId w:val="4"/>
        </w:numPr>
        <w:spacing w:after="0" w:line="240" w:lineRule="auto"/>
        <w:ind w:left="567" w:hanging="141"/>
        <w:rPr>
          <w:rFonts w:ascii="Marianne" w:eastAsia="Arial" w:hAnsi="Marianne"/>
          <w:noProof/>
          <w:szCs w:val="20"/>
        </w:rPr>
      </w:pPr>
      <w:r w:rsidRPr="00053551">
        <w:rPr>
          <w:rFonts w:ascii="Marianne" w:eastAsia="Arial" w:hAnsi="Marianne"/>
          <w:noProof/>
          <w:w w:val="105"/>
          <w:szCs w:val="20"/>
        </w:rPr>
        <w:t>la rédaction de nouveaux PNDS, ou déjà en cours de préparation ;</w:t>
      </w:r>
    </w:p>
    <w:p w14:paraId="42D552EB" w14:textId="77777777" w:rsidR="00657F4D" w:rsidRPr="00053551" w:rsidRDefault="00657F4D" w:rsidP="00991E3A">
      <w:pPr>
        <w:widowControl w:val="0"/>
        <w:numPr>
          <w:ilvl w:val="0"/>
          <w:numId w:val="4"/>
        </w:numPr>
        <w:spacing w:before="12" w:after="0" w:line="240" w:lineRule="auto"/>
        <w:ind w:left="567" w:hanging="141"/>
        <w:rPr>
          <w:rFonts w:ascii="Marianne" w:eastAsia="Arial" w:hAnsi="Marianne"/>
          <w:noProof/>
          <w:w w:val="105"/>
          <w:szCs w:val="20"/>
        </w:rPr>
      </w:pPr>
      <w:r w:rsidRPr="00053551">
        <w:rPr>
          <w:rFonts w:ascii="Marianne" w:eastAsia="Arial" w:hAnsi="Marianne"/>
          <w:noProof/>
          <w:w w:val="105"/>
          <w:szCs w:val="20"/>
        </w:rPr>
        <w:t>l’actualisation substantielle de PNDS parmi ceux déjà publiés ;</w:t>
      </w:r>
    </w:p>
    <w:p w14:paraId="0CDADC1D" w14:textId="77777777" w:rsidR="00657F4D" w:rsidRPr="00053551" w:rsidRDefault="00657F4D" w:rsidP="00991E3A">
      <w:pPr>
        <w:widowControl w:val="0"/>
        <w:numPr>
          <w:ilvl w:val="0"/>
          <w:numId w:val="4"/>
        </w:numPr>
        <w:spacing w:before="12" w:after="0" w:line="240" w:lineRule="auto"/>
        <w:ind w:left="567" w:hanging="141"/>
        <w:rPr>
          <w:rFonts w:ascii="Marianne" w:eastAsia="Arial" w:hAnsi="Marianne"/>
          <w:noProof/>
          <w:w w:val="105"/>
          <w:szCs w:val="20"/>
        </w:rPr>
      </w:pPr>
      <w:r w:rsidRPr="00053551">
        <w:rPr>
          <w:rFonts w:ascii="Marianne" w:eastAsia="Arial" w:hAnsi="Marianne"/>
          <w:noProof/>
          <w:w w:val="105"/>
          <w:szCs w:val="20"/>
        </w:rPr>
        <w:t>le soutien à tout outil ou démarche permettant de rendre visible et accessible les PNDS déjà publiés aux professionnels de santé et de la prise en soin des patients (ex : traduction en FALC, wébinaire de promotion, outils numériques, design de parcours patient etc.).</w:t>
      </w:r>
    </w:p>
    <w:p w14:paraId="433AF6BD" w14:textId="77777777" w:rsidR="00657F4D" w:rsidRPr="00053551" w:rsidRDefault="00657F4D" w:rsidP="00991E3A">
      <w:pPr>
        <w:widowControl w:val="0"/>
        <w:spacing w:after="0" w:line="240" w:lineRule="auto"/>
        <w:ind w:left="567" w:hanging="141"/>
        <w:rPr>
          <w:rFonts w:ascii="Marianne" w:eastAsia="Arial" w:hAnsi="Marianne"/>
          <w:b/>
          <w:noProof/>
          <w:w w:val="105"/>
          <w:szCs w:val="20"/>
          <w:u w:val="thick" w:color="000000"/>
        </w:rPr>
      </w:pPr>
    </w:p>
    <w:p w14:paraId="48187EF6" w14:textId="50E87BB2" w:rsidR="00657F4D" w:rsidRPr="00053551" w:rsidRDefault="00657F4D" w:rsidP="00991E3A">
      <w:pPr>
        <w:widowControl w:val="0"/>
        <w:spacing w:after="0" w:line="240" w:lineRule="auto"/>
        <w:rPr>
          <w:rFonts w:ascii="Marianne" w:eastAsia="Arial" w:hAnsi="Marianne"/>
          <w:noProof/>
          <w:w w:val="110"/>
          <w:szCs w:val="20"/>
        </w:rPr>
      </w:pPr>
      <w:r w:rsidRPr="00053551">
        <w:rPr>
          <w:rFonts w:ascii="Marianne" w:eastAsia="Arial" w:hAnsi="Marianne"/>
          <w:noProof/>
          <w:w w:val="110"/>
          <w:szCs w:val="20"/>
        </w:rPr>
        <w:t xml:space="preserve">Dans le cas d’un projet de rédaction d’un nouveau PNDS, il n’est pas possible de soumettre aussi une </w:t>
      </w:r>
      <w:r w:rsidRPr="00053551">
        <w:rPr>
          <w:rFonts w:ascii="Marianne" w:eastAsia="Arial" w:hAnsi="Marianne"/>
          <w:noProof/>
          <w:w w:val="110"/>
          <w:szCs w:val="20"/>
        </w:rPr>
        <w:lastRenderedPageBreak/>
        <w:t>demande pour un projet d’outils de di</w:t>
      </w:r>
      <w:r w:rsidR="00E630C8" w:rsidRPr="00053551">
        <w:rPr>
          <w:rFonts w:ascii="Marianne" w:eastAsia="Arial" w:hAnsi="Marianne"/>
          <w:noProof/>
          <w:w w:val="110"/>
          <w:szCs w:val="20"/>
        </w:rPr>
        <w:t>ffusion</w:t>
      </w:r>
      <w:r w:rsidRPr="00053551">
        <w:rPr>
          <w:rFonts w:ascii="Marianne" w:eastAsia="Arial" w:hAnsi="Marianne"/>
          <w:noProof/>
          <w:w w:val="110"/>
          <w:szCs w:val="20"/>
        </w:rPr>
        <w:t>. Il est néanmoins possible de cumuler une demande d’actualisation de PNDS et une demande d’outil de d</w:t>
      </w:r>
      <w:r w:rsidR="00E630C8" w:rsidRPr="00053551">
        <w:rPr>
          <w:rFonts w:ascii="Marianne" w:eastAsia="Arial" w:hAnsi="Marianne"/>
          <w:noProof/>
          <w:w w:val="110"/>
          <w:szCs w:val="20"/>
        </w:rPr>
        <w:t>iffusion</w:t>
      </w:r>
      <w:r w:rsidRPr="00053551">
        <w:rPr>
          <w:rFonts w:ascii="Marianne" w:eastAsia="Arial" w:hAnsi="Marianne"/>
          <w:noProof/>
          <w:w w:val="110"/>
          <w:szCs w:val="20"/>
        </w:rPr>
        <w:t>.</w:t>
      </w:r>
    </w:p>
    <w:p w14:paraId="6F58323E" w14:textId="77777777" w:rsidR="00657F4D" w:rsidRPr="00053551" w:rsidRDefault="00657F4D" w:rsidP="00991E3A">
      <w:pPr>
        <w:widowControl w:val="0"/>
        <w:tabs>
          <w:tab w:val="center" w:pos="4536"/>
          <w:tab w:val="right" w:pos="9072"/>
        </w:tabs>
        <w:spacing w:after="0" w:line="240" w:lineRule="auto"/>
        <w:rPr>
          <w:rFonts w:ascii="Marianne" w:eastAsia="Arial" w:hAnsi="Marianne"/>
          <w:b/>
          <w:bCs/>
          <w:szCs w:val="20"/>
        </w:rPr>
      </w:pPr>
    </w:p>
    <w:p w14:paraId="1411473D" w14:textId="77777777" w:rsidR="00657F4D" w:rsidRPr="00053551" w:rsidRDefault="00657F4D" w:rsidP="00991E3A">
      <w:pPr>
        <w:widowControl w:val="0"/>
        <w:spacing w:after="0" w:line="240" w:lineRule="auto"/>
        <w:rPr>
          <w:rFonts w:ascii="Marianne" w:eastAsia="Arial" w:hAnsi="Marianne"/>
          <w:b/>
          <w:noProof/>
          <w:szCs w:val="20"/>
          <w:u w:val="single" w:color="000000"/>
        </w:rPr>
      </w:pPr>
      <w:r w:rsidRPr="00053551">
        <w:rPr>
          <w:rFonts w:ascii="Marianne" w:eastAsia="Arial" w:hAnsi="Marianne"/>
          <w:b/>
          <w:noProof/>
          <w:w w:val="105"/>
          <w:szCs w:val="20"/>
          <w:u w:val="thick" w:color="000000"/>
        </w:rPr>
        <w:t>3- METHODE A SUIVRE POUR LA REDACTION D'UN PNDS</w:t>
      </w:r>
    </w:p>
    <w:p w14:paraId="41E09728" w14:textId="77777777" w:rsidR="003B0517" w:rsidRPr="00053551" w:rsidRDefault="003B0517" w:rsidP="00991E3A">
      <w:pPr>
        <w:widowControl w:val="0"/>
        <w:spacing w:before="6" w:after="0" w:line="240" w:lineRule="auto"/>
        <w:rPr>
          <w:rFonts w:ascii="Marianne" w:eastAsia="Arial" w:hAnsi="Marianne"/>
          <w:noProof/>
          <w:spacing w:val="-3"/>
          <w:w w:val="110"/>
          <w:szCs w:val="20"/>
        </w:rPr>
      </w:pPr>
    </w:p>
    <w:p w14:paraId="2FA04EDB" w14:textId="7199C67D" w:rsidR="00657F4D" w:rsidRPr="00053551" w:rsidRDefault="00657F4D" w:rsidP="00991E3A">
      <w:pPr>
        <w:widowControl w:val="0"/>
        <w:spacing w:before="6" w:after="0" w:line="240" w:lineRule="auto"/>
        <w:rPr>
          <w:rFonts w:ascii="Marianne" w:eastAsia="Arial" w:hAnsi="Marianne"/>
          <w:noProof/>
          <w:spacing w:val="-4"/>
          <w:w w:val="110"/>
          <w:szCs w:val="20"/>
        </w:rPr>
      </w:pPr>
      <w:r w:rsidRPr="00053551">
        <w:rPr>
          <w:rFonts w:ascii="Marianne" w:eastAsia="Arial" w:hAnsi="Marianne"/>
          <w:noProof/>
          <w:spacing w:val="-3"/>
          <w:w w:val="110"/>
          <w:szCs w:val="20"/>
        </w:rPr>
        <w:t>Les</w:t>
      </w:r>
      <w:r w:rsidRPr="00053551">
        <w:rPr>
          <w:rFonts w:ascii="Marianne" w:eastAsia="Arial" w:hAnsi="Marianne"/>
          <w:noProof/>
          <w:spacing w:val="-2"/>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retenus</w:t>
      </w:r>
      <w:r w:rsidRPr="00053551">
        <w:rPr>
          <w:rFonts w:ascii="Marianne" w:eastAsia="Arial" w:hAnsi="Marianne"/>
          <w:noProof/>
          <w:spacing w:val="-8"/>
          <w:w w:val="110"/>
          <w:szCs w:val="20"/>
        </w:rPr>
        <w:t xml:space="preserve"> </w:t>
      </w:r>
      <w:r w:rsidRPr="00053551">
        <w:rPr>
          <w:rFonts w:ascii="Marianne" w:eastAsia="Arial" w:hAnsi="Marianne"/>
          <w:noProof/>
          <w:w w:val="110"/>
          <w:szCs w:val="20"/>
        </w:rPr>
        <w:t>devront</w:t>
      </w:r>
      <w:r w:rsidRPr="00053551">
        <w:rPr>
          <w:rFonts w:ascii="Marianne" w:eastAsia="Arial" w:hAnsi="Marianne"/>
          <w:noProof/>
          <w:spacing w:val="-8"/>
          <w:w w:val="110"/>
          <w:szCs w:val="20"/>
        </w:rPr>
        <w:t xml:space="preserve"> </w:t>
      </w:r>
      <w:r w:rsidRPr="00053551">
        <w:rPr>
          <w:rFonts w:ascii="Marianne" w:eastAsia="Arial" w:hAnsi="Marianne"/>
          <w:noProof/>
          <w:w w:val="110"/>
          <w:szCs w:val="20"/>
        </w:rPr>
        <w:t>être</w:t>
      </w:r>
      <w:r w:rsidRPr="00053551">
        <w:rPr>
          <w:rFonts w:ascii="Marianne" w:eastAsia="Arial" w:hAnsi="Marianne"/>
          <w:noProof/>
          <w:spacing w:val="-9"/>
          <w:w w:val="110"/>
          <w:szCs w:val="20"/>
        </w:rPr>
        <w:t xml:space="preserve"> </w:t>
      </w:r>
      <w:r w:rsidRPr="00053551">
        <w:rPr>
          <w:rFonts w:ascii="Marianne" w:eastAsia="Arial" w:hAnsi="Marianne"/>
          <w:noProof/>
          <w:w w:val="110"/>
          <w:szCs w:val="20"/>
        </w:rPr>
        <w:t>rédigés</w:t>
      </w:r>
      <w:r w:rsidRPr="00053551">
        <w:rPr>
          <w:rFonts w:ascii="Marianne" w:eastAsia="Arial" w:hAnsi="Marianne"/>
          <w:noProof/>
          <w:spacing w:val="-4"/>
          <w:w w:val="110"/>
          <w:szCs w:val="20"/>
        </w:rPr>
        <w:t xml:space="preserve"> </w:t>
      </w:r>
      <w:r w:rsidRPr="00053551">
        <w:rPr>
          <w:rFonts w:ascii="Marianne" w:eastAsia="Arial" w:hAnsi="Marianne"/>
          <w:noProof/>
          <w:w w:val="110"/>
          <w:szCs w:val="20"/>
        </w:rPr>
        <w:t>en</w:t>
      </w:r>
      <w:r w:rsidRPr="00053551">
        <w:rPr>
          <w:rFonts w:ascii="Marianne" w:eastAsia="Arial" w:hAnsi="Marianne"/>
          <w:noProof/>
          <w:spacing w:val="-11"/>
          <w:w w:val="110"/>
          <w:szCs w:val="20"/>
        </w:rPr>
        <w:t xml:space="preserve"> </w:t>
      </w:r>
      <w:r w:rsidRPr="00053551">
        <w:rPr>
          <w:rFonts w:ascii="Marianne" w:eastAsia="Arial" w:hAnsi="Marianne"/>
          <w:noProof/>
          <w:w w:val="110"/>
          <w:szCs w:val="20"/>
        </w:rPr>
        <w:t>suivant</w:t>
      </w:r>
      <w:r w:rsidRPr="00053551">
        <w:rPr>
          <w:rFonts w:ascii="Marianne" w:eastAsia="Arial" w:hAnsi="Marianne"/>
          <w:noProof/>
          <w:spacing w:val="-2"/>
          <w:w w:val="110"/>
          <w:szCs w:val="20"/>
        </w:rPr>
        <w:t xml:space="preserve"> </w:t>
      </w:r>
      <w:r w:rsidRPr="00053551">
        <w:rPr>
          <w:rFonts w:ascii="Marianne" w:eastAsia="Arial" w:hAnsi="Marianne"/>
          <w:noProof/>
          <w:spacing w:val="-15"/>
          <w:w w:val="110"/>
          <w:szCs w:val="20"/>
        </w:rPr>
        <w:t>la</w:t>
      </w:r>
      <w:r w:rsidRPr="00053551">
        <w:rPr>
          <w:rFonts w:ascii="Marianne" w:eastAsia="Arial" w:hAnsi="Marianne"/>
          <w:noProof/>
          <w:spacing w:val="-10"/>
          <w:w w:val="110"/>
          <w:szCs w:val="20"/>
        </w:rPr>
        <w:t xml:space="preserve"> </w:t>
      </w:r>
      <w:r w:rsidRPr="00053551">
        <w:rPr>
          <w:rFonts w:ascii="Marianne" w:eastAsia="Arial" w:hAnsi="Marianne"/>
          <w:noProof/>
          <w:w w:val="110"/>
          <w:szCs w:val="20"/>
        </w:rPr>
        <w:t>méthode</w:t>
      </w:r>
      <w:r w:rsidRPr="00053551">
        <w:rPr>
          <w:rFonts w:ascii="Marianne" w:eastAsia="Arial" w:hAnsi="Marianne"/>
          <w:noProof/>
          <w:spacing w:val="-9"/>
          <w:w w:val="110"/>
          <w:szCs w:val="20"/>
        </w:rPr>
        <w:t xml:space="preserve"> </w:t>
      </w:r>
      <w:r w:rsidRPr="00053551">
        <w:rPr>
          <w:rFonts w:ascii="Marianne" w:eastAsia="Arial" w:hAnsi="Marianne"/>
          <w:noProof/>
          <w:spacing w:val="-4"/>
          <w:w w:val="110"/>
          <w:szCs w:val="20"/>
        </w:rPr>
        <w:t>définie</w:t>
      </w:r>
      <w:r w:rsidRPr="00053551">
        <w:rPr>
          <w:rFonts w:ascii="Marianne" w:eastAsia="Arial" w:hAnsi="Marianne"/>
          <w:noProof/>
          <w:spacing w:val="-10"/>
          <w:w w:val="110"/>
          <w:szCs w:val="20"/>
        </w:rPr>
        <w:t xml:space="preserve"> </w:t>
      </w:r>
      <w:r w:rsidRPr="00053551">
        <w:rPr>
          <w:rFonts w:ascii="Marianne" w:eastAsia="Arial" w:hAnsi="Marianne"/>
          <w:noProof/>
          <w:w w:val="110"/>
          <w:szCs w:val="20"/>
        </w:rPr>
        <w:t>par</w:t>
      </w:r>
      <w:r w:rsidRPr="00053551">
        <w:rPr>
          <w:rFonts w:ascii="Marianne" w:eastAsia="Arial" w:hAnsi="Marianne"/>
          <w:noProof/>
          <w:spacing w:val="-11"/>
          <w:w w:val="110"/>
          <w:szCs w:val="20"/>
        </w:rPr>
        <w:t xml:space="preserve"> </w:t>
      </w:r>
      <w:r w:rsidRPr="00053551">
        <w:rPr>
          <w:rFonts w:ascii="Marianne" w:eastAsia="Arial" w:hAnsi="Marianne"/>
          <w:noProof/>
          <w:w w:val="110"/>
          <w:szCs w:val="20"/>
        </w:rPr>
        <w:t>la</w:t>
      </w:r>
      <w:r w:rsidRPr="00053551">
        <w:rPr>
          <w:rFonts w:ascii="Marianne" w:eastAsia="Arial" w:hAnsi="Marianne"/>
          <w:noProof/>
          <w:spacing w:val="-8"/>
          <w:w w:val="110"/>
          <w:szCs w:val="20"/>
        </w:rPr>
        <w:t xml:space="preserve"> </w:t>
      </w:r>
      <w:r w:rsidRPr="00053551">
        <w:rPr>
          <w:rFonts w:ascii="Marianne" w:eastAsia="Arial" w:hAnsi="Marianne"/>
          <w:noProof/>
          <w:w w:val="110"/>
          <w:szCs w:val="20"/>
        </w:rPr>
        <w:t>Haute</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Autorité</w:t>
      </w:r>
      <w:r w:rsidRPr="00053551">
        <w:rPr>
          <w:rFonts w:ascii="Marianne" w:eastAsia="Arial" w:hAnsi="Marianne"/>
          <w:noProof/>
          <w:spacing w:val="-6"/>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7"/>
          <w:w w:val="110"/>
          <w:szCs w:val="20"/>
        </w:rPr>
        <w:t xml:space="preserve"> </w:t>
      </w:r>
      <w:r w:rsidRPr="00053551">
        <w:rPr>
          <w:rFonts w:ascii="Marianne" w:eastAsia="Arial" w:hAnsi="Marianne"/>
          <w:noProof/>
          <w:w w:val="110"/>
          <w:szCs w:val="20"/>
        </w:rPr>
        <w:t xml:space="preserve">Santé (HAS). </w:t>
      </w:r>
      <w:r w:rsidRPr="00053551">
        <w:rPr>
          <w:rFonts w:ascii="Marianne" w:eastAsia="Arial" w:hAnsi="Marianne"/>
          <w:noProof/>
          <w:spacing w:val="-5"/>
          <w:w w:val="110"/>
          <w:szCs w:val="20"/>
        </w:rPr>
        <w:t>Une page internet la présente</w:t>
      </w:r>
      <w:r w:rsidRPr="00053551">
        <w:rPr>
          <w:rFonts w:ascii="Marianne" w:eastAsia="Arial" w:hAnsi="Marianne"/>
          <w:noProof/>
          <w:w w:val="110"/>
          <w:szCs w:val="20"/>
        </w:rPr>
        <w:t xml:space="preserve"> « Méthode d'élaboration d'un protocole national de </w:t>
      </w:r>
      <w:r w:rsidRPr="00053551">
        <w:rPr>
          <w:rFonts w:ascii="Marianne" w:eastAsia="Arial" w:hAnsi="Marianne"/>
          <w:noProof/>
          <w:spacing w:val="-3"/>
          <w:w w:val="110"/>
          <w:szCs w:val="20"/>
        </w:rPr>
        <w:t>diagnostic</w:t>
      </w:r>
      <w:r w:rsidRPr="00053551">
        <w:rPr>
          <w:rFonts w:ascii="Marianne" w:eastAsia="Arial" w:hAnsi="Marianne"/>
          <w:noProof/>
          <w:spacing w:val="-5"/>
          <w:w w:val="110"/>
          <w:szCs w:val="20"/>
        </w:rPr>
        <w:t xml:space="preserve"> </w:t>
      </w:r>
      <w:r w:rsidRPr="00053551">
        <w:rPr>
          <w:rFonts w:ascii="Marianne" w:eastAsia="Arial" w:hAnsi="Marianne"/>
          <w:noProof/>
          <w:w w:val="110"/>
          <w:szCs w:val="20"/>
        </w:rPr>
        <w:t>et</w:t>
      </w:r>
      <w:r w:rsidRPr="00053551">
        <w:rPr>
          <w:rFonts w:ascii="Marianne" w:eastAsia="Arial" w:hAnsi="Marianne"/>
          <w:noProof/>
          <w:spacing w:val="-8"/>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17"/>
          <w:w w:val="110"/>
          <w:szCs w:val="20"/>
        </w:rPr>
        <w:t xml:space="preserve"> </w:t>
      </w:r>
      <w:r w:rsidRPr="00053551">
        <w:rPr>
          <w:rFonts w:ascii="Marianne" w:eastAsia="Arial" w:hAnsi="Marianne"/>
          <w:noProof/>
          <w:spacing w:val="-5"/>
          <w:w w:val="110"/>
          <w:szCs w:val="20"/>
        </w:rPr>
        <w:t xml:space="preserve">soins </w:t>
      </w:r>
      <w:r w:rsidRPr="00053551">
        <w:rPr>
          <w:rFonts w:ascii="Marianne" w:eastAsia="Arial" w:hAnsi="Marianne"/>
          <w:noProof/>
          <w:w w:val="110"/>
          <w:szCs w:val="20"/>
        </w:rPr>
        <w:t>pour</w:t>
      </w:r>
      <w:r w:rsidRPr="00053551">
        <w:rPr>
          <w:rFonts w:ascii="Marianne" w:eastAsia="Arial" w:hAnsi="Marianne"/>
          <w:noProof/>
          <w:spacing w:val="-5"/>
          <w:w w:val="110"/>
          <w:szCs w:val="20"/>
        </w:rPr>
        <w:t xml:space="preserve"> </w:t>
      </w:r>
      <w:r w:rsidRPr="00053551">
        <w:rPr>
          <w:rFonts w:ascii="Marianne" w:eastAsia="Arial" w:hAnsi="Marianne"/>
          <w:noProof/>
          <w:spacing w:val="-3"/>
          <w:w w:val="110"/>
          <w:szCs w:val="20"/>
        </w:rPr>
        <w:t>les</w:t>
      </w:r>
      <w:r w:rsidRPr="00053551">
        <w:rPr>
          <w:rFonts w:ascii="Marianne" w:eastAsia="Arial" w:hAnsi="Marianne"/>
          <w:noProof/>
          <w:spacing w:val="-2"/>
          <w:w w:val="110"/>
          <w:szCs w:val="20"/>
        </w:rPr>
        <w:t xml:space="preserve"> </w:t>
      </w:r>
      <w:r w:rsidRPr="00053551">
        <w:rPr>
          <w:rFonts w:ascii="Marianne" w:eastAsia="Arial" w:hAnsi="Marianne"/>
          <w:noProof/>
          <w:w w:val="110"/>
          <w:szCs w:val="20"/>
        </w:rPr>
        <w:t>maladies</w:t>
      </w:r>
      <w:r w:rsidRPr="00053551">
        <w:rPr>
          <w:rFonts w:ascii="Marianne" w:eastAsia="Arial" w:hAnsi="Marianne"/>
          <w:noProof/>
          <w:spacing w:val="-3"/>
          <w:w w:val="110"/>
          <w:szCs w:val="20"/>
        </w:rPr>
        <w:t xml:space="preserve"> </w:t>
      </w:r>
      <w:r w:rsidRPr="00053551">
        <w:rPr>
          <w:rFonts w:ascii="Marianne" w:eastAsia="Arial" w:hAnsi="Marianne"/>
          <w:noProof/>
          <w:w w:val="110"/>
          <w:szCs w:val="20"/>
        </w:rPr>
        <w:t>rares</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w:t>
      </w:r>
      <w:r w:rsidRPr="00053551">
        <w:rPr>
          <w:rFonts w:ascii="Marianne" w:eastAsia="Arial" w:hAnsi="Marianne"/>
          <w:noProof/>
          <w:spacing w:val="-16"/>
          <w:w w:val="110"/>
          <w:szCs w:val="20"/>
        </w:rPr>
        <w:t xml:space="preserve"> </w:t>
      </w:r>
      <w:r w:rsidRPr="00053551">
        <w:rPr>
          <w:rFonts w:ascii="Marianne" w:eastAsia="Arial" w:hAnsi="Marianne"/>
          <w:noProof/>
          <w:w w:val="110"/>
          <w:szCs w:val="20"/>
        </w:rPr>
        <w:t>avec les guides disponibles</w:t>
      </w:r>
      <w:r w:rsidRPr="00053551">
        <w:rPr>
          <w:rFonts w:ascii="Marianne" w:eastAsia="Arial" w:hAnsi="Marianne"/>
          <w:noProof/>
          <w:spacing w:val="-8"/>
          <w:w w:val="110"/>
          <w:szCs w:val="20"/>
        </w:rPr>
        <w:t xml:space="preserve"> </w:t>
      </w:r>
      <w:r w:rsidRPr="00053551">
        <w:rPr>
          <w:rFonts w:ascii="Marianne" w:eastAsia="Arial" w:hAnsi="Marianne"/>
          <w:noProof/>
          <w:w w:val="110"/>
          <w:szCs w:val="20"/>
        </w:rPr>
        <w:t>au</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téléchargement</w:t>
      </w:r>
      <w:r w:rsidRPr="00053551">
        <w:rPr>
          <w:rFonts w:ascii="Marianne" w:eastAsia="Arial" w:hAnsi="Marianne"/>
          <w:noProof/>
          <w:spacing w:val="-2"/>
          <w:w w:val="110"/>
          <w:szCs w:val="20"/>
        </w:rPr>
        <w:t xml:space="preserve"> </w:t>
      </w:r>
      <w:r w:rsidRPr="00053551">
        <w:rPr>
          <w:rFonts w:ascii="Marianne" w:eastAsia="Arial" w:hAnsi="Marianne"/>
          <w:noProof/>
          <w:w w:val="110"/>
          <w:szCs w:val="20"/>
        </w:rPr>
        <w:t>sur</w:t>
      </w:r>
      <w:r w:rsidRPr="00053551">
        <w:rPr>
          <w:rFonts w:ascii="Marianne" w:eastAsia="Arial" w:hAnsi="Marianne"/>
          <w:noProof/>
          <w:spacing w:val="-2"/>
          <w:w w:val="110"/>
          <w:szCs w:val="20"/>
        </w:rPr>
        <w:t xml:space="preserve"> </w:t>
      </w:r>
      <w:r w:rsidRPr="00053551">
        <w:rPr>
          <w:rFonts w:ascii="Marianne" w:eastAsia="Arial" w:hAnsi="Marianne"/>
          <w:noProof/>
          <w:w w:val="110"/>
          <w:szCs w:val="20"/>
        </w:rPr>
        <w:t>le</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site</w:t>
      </w:r>
      <w:r w:rsidRPr="00053551">
        <w:rPr>
          <w:rFonts w:ascii="Marianne" w:eastAsia="Arial" w:hAnsi="Marianne"/>
          <w:noProof/>
          <w:spacing w:val="-5"/>
          <w:w w:val="110"/>
          <w:szCs w:val="20"/>
        </w:rPr>
        <w:t xml:space="preserve"> </w:t>
      </w:r>
      <w:r w:rsidRPr="00053551">
        <w:rPr>
          <w:rFonts w:ascii="Marianne" w:eastAsia="Arial" w:hAnsi="Marianne"/>
          <w:noProof/>
          <w:spacing w:val="-4"/>
          <w:w w:val="110"/>
          <w:szCs w:val="20"/>
        </w:rPr>
        <w:t xml:space="preserve">internet </w:t>
      </w:r>
      <w:r w:rsidRPr="00053551">
        <w:rPr>
          <w:rFonts w:ascii="Marianne" w:eastAsia="Arial" w:hAnsi="Marianne"/>
          <w:noProof/>
          <w:w w:val="110"/>
          <w:szCs w:val="20"/>
        </w:rPr>
        <w:t xml:space="preserve">de </w:t>
      </w:r>
      <w:r w:rsidRPr="00053551">
        <w:rPr>
          <w:rFonts w:ascii="Marianne" w:eastAsia="Arial" w:hAnsi="Marianne"/>
          <w:noProof/>
          <w:spacing w:val="-6"/>
          <w:w w:val="110"/>
          <w:szCs w:val="20"/>
        </w:rPr>
        <w:t>la</w:t>
      </w:r>
      <w:r w:rsidRPr="00053551">
        <w:rPr>
          <w:rFonts w:ascii="Marianne" w:eastAsia="Arial" w:hAnsi="Marianne"/>
          <w:noProof/>
          <w:spacing w:val="-28"/>
          <w:w w:val="110"/>
          <w:szCs w:val="20"/>
        </w:rPr>
        <w:t xml:space="preserve"> </w:t>
      </w:r>
      <w:r w:rsidRPr="00053551">
        <w:rPr>
          <w:rFonts w:ascii="Marianne" w:eastAsia="Arial" w:hAnsi="Marianne"/>
          <w:noProof/>
          <w:spacing w:val="-4"/>
          <w:w w:val="110"/>
          <w:szCs w:val="20"/>
        </w:rPr>
        <w:t>HAS</w:t>
      </w:r>
      <w:r w:rsidR="000557BB" w:rsidRPr="00053551">
        <w:rPr>
          <w:rStyle w:val="Appelnotedebasdep"/>
          <w:rFonts w:ascii="Marianne" w:eastAsia="Arial" w:hAnsi="Marianne"/>
          <w:noProof/>
          <w:spacing w:val="-4"/>
          <w:w w:val="110"/>
          <w:szCs w:val="20"/>
        </w:rPr>
        <w:footnoteReference w:id="3"/>
      </w:r>
      <w:r w:rsidRPr="00053551">
        <w:rPr>
          <w:rFonts w:ascii="Marianne" w:eastAsia="Arial" w:hAnsi="Marianne"/>
          <w:noProof/>
          <w:spacing w:val="-4"/>
          <w:w w:val="110"/>
          <w:szCs w:val="20"/>
        </w:rPr>
        <w:t>.</w:t>
      </w:r>
    </w:p>
    <w:p w14:paraId="33FE0465" w14:textId="77777777" w:rsidR="00657F4D" w:rsidRPr="00053551" w:rsidRDefault="00657F4D" w:rsidP="00991E3A">
      <w:pPr>
        <w:widowControl w:val="0"/>
        <w:spacing w:before="6" w:after="0" w:line="240" w:lineRule="auto"/>
        <w:rPr>
          <w:rFonts w:ascii="Marianne" w:eastAsia="Arial" w:hAnsi="Marianne"/>
          <w:noProof/>
          <w:szCs w:val="20"/>
        </w:rPr>
      </w:pPr>
    </w:p>
    <w:p w14:paraId="32FB728E" w14:textId="77777777" w:rsidR="00657F4D" w:rsidRPr="00053551" w:rsidRDefault="00657F4D" w:rsidP="00991E3A">
      <w:pPr>
        <w:widowControl w:val="0"/>
        <w:tabs>
          <w:tab w:val="center" w:pos="9356"/>
        </w:tabs>
        <w:spacing w:after="0" w:line="252" w:lineRule="auto"/>
        <w:rPr>
          <w:rFonts w:ascii="Marianne" w:eastAsia="Arial" w:hAnsi="Marianne"/>
          <w:noProof/>
          <w:w w:val="105"/>
          <w:szCs w:val="20"/>
        </w:rPr>
      </w:pPr>
      <w:r w:rsidRPr="00053551">
        <w:rPr>
          <w:rFonts w:ascii="Marianne" w:eastAsia="Arial" w:hAnsi="Marianne"/>
          <w:noProof/>
          <w:w w:val="105"/>
          <w:szCs w:val="20"/>
        </w:rPr>
        <w:t>Pour rappel, la 1</w:t>
      </w:r>
      <w:r w:rsidRPr="00053551">
        <w:rPr>
          <w:rFonts w:ascii="Marianne" w:eastAsia="Arial" w:hAnsi="Marianne"/>
          <w:noProof/>
          <w:w w:val="105"/>
          <w:szCs w:val="20"/>
          <w:vertAlign w:val="superscript"/>
        </w:rPr>
        <w:t>ère</w:t>
      </w:r>
      <w:r w:rsidRPr="00053551">
        <w:rPr>
          <w:rFonts w:ascii="Marianne" w:eastAsia="Arial" w:hAnsi="Marianne"/>
          <w:noProof/>
          <w:w w:val="105"/>
          <w:szCs w:val="20"/>
        </w:rPr>
        <w:t xml:space="preserve"> étape est le dépôt à la HAS d’une lettre d’intention notifiant le projet de rédaction du PNDS, et ce, impérativement avant le début de sa rédaction. Les dépôts seront assurés par la FSMR uniquement afin de garantir une veille et une exhaustivité des intentions en intra-FSMR et éviter les doublons de PNDS. Une vigilance sera portée aux PNDS qui relèveraient éventuellement de plusieurs FSMR , charge à la FSMR/CRMR de se rapprocher des autres FSMR/CRMR potentiellement concernés.</w:t>
      </w:r>
    </w:p>
    <w:p w14:paraId="73667F95" w14:textId="77777777" w:rsidR="00657F4D" w:rsidRPr="00053551" w:rsidRDefault="00657F4D" w:rsidP="00991E3A">
      <w:pPr>
        <w:widowControl w:val="0"/>
        <w:spacing w:after="0" w:line="240" w:lineRule="auto"/>
        <w:rPr>
          <w:rFonts w:ascii="Marianne" w:eastAsia="Arial" w:hAnsi="Marianne"/>
          <w:noProof/>
          <w:w w:val="105"/>
          <w:szCs w:val="20"/>
        </w:rPr>
      </w:pPr>
      <w:r w:rsidRPr="00053551">
        <w:rPr>
          <w:rFonts w:ascii="Marianne" w:eastAsia="Arial" w:hAnsi="Marianne"/>
          <w:noProof/>
          <w:w w:val="105"/>
          <w:szCs w:val="20"/>
        </w:rPr>
        <w:t>Les PNDS finalisés seront également déposés à la HAS par la FSMR uniquement, afin de garantir la bonne coordination au sein d’une FSMR et en inter-FSMR.</w:t>
      </w:r>
    </w:p>
    <w:p w14:paraId="3E397AB4" w14:textId="77777777" w:rsidR="00657F4D" w:rsidRPr="00053551" w:rsidRDefault="00657F4D" w:rsidP="00991E3A">
      <w:pPr>
        <w:widowControl w:val="0"/>
        <w:tabs>
          <w:tab w:val="center" w:pos="9356"/>
        </w:tabs>
        <w:spacing w:after="0" w:line="252" w:lineRule="auto"/>
        <w:rPr>
          <w:rFonts w:ascii="Marianne" w:eastAsia="Arial" w:hAnsi="Marianne"/>
          <w:szCs w:val="20"/>
        </w:rPr>
      </w:pPr>
    </w:p>
    <w:p w14:paraId="3E2523BB" w14:textId="77777777" w:rsidR="00657F4D" w:rsidRPr="00053551" w:rsidRDefault="00657F4D" w:rsidP="00991E3A">
      <w:pPr>
        <w:widowControl w:val="0"/>
        <w:spacing w:after="0" w:line="240" w:lineRule="auto"/>
        <w:rPr>
          <w:rFonts w:ascii="Marianne" w:eastAsia="Arial" w:hAnsi="Marianne"/>
          <w:noProof/>
          <w:w w:val="105"/>
          <w:szCs w:val="20"/>
        </w:rPr>
      </w:pPr>
      <w:r w:rsidRPr="00053551">
        <w:rPr>
          <w:rFonts w:ascii="Marianne" w:eastAsia="Arial" w:hAnsi="Marianne"/>
          <w:noProof/>
          <w:w w:val="105"/>
          <w:szCs w:val="20"/>
        </w:rPr>
        <w:t xml:space="preserve">Un </w:t>
      </w:r>
      <w:r w:rsidRPr="00053551">
        <w:rPr>
          <w:rFonts w:ascii="Marianne" w:eastAsia="Arial" w:hAnsi="Marianne"/>
          <w:noProof/>
          <w:spacing w:val="-3"/>
          <w:w w:val="105"/>
          <w:szCs w:val="20"/>
        </w:rPr>
        <w:t xml:space="preserve">PNDS </w:t>
      </w:r>
      <w:r w:rsidRPr="00053551">
        <w:rPr>
          <w:rFonts w:ascii="Marianne" w:eastAsia="Arial" w:hAnsi="Marianne"/>
          <w:noProof/>
          <w:w w:val="105"/>
          <w:szCs w:val="20"/>
        </w:rPr>
        <w:t xml:space="preserve">est daté </w:t>
      </w:r>
      <w:r w:rsidRPr="00053551">
        <w:rPr>
          <w:rFonts w:ascii="Marianne" w:eastAsia="Arial" w:hAnsi="Marianne"/>
          <w:noProof/>
          <w:spacing w:val="-6"/>
          <w:w w:val="105"/>
          <w:szCs w:val="20"/>
        </w:rPr>
        <w:t xml:space="preserve">lors </w:t>
      </w:r>
      <w:r w:rsidRPr="00053551">
        <w:rPr>
          <w:rFonts w:ascii="Marianne" w:eastAsia="Arial" w:hAnsi="Marianne"/>
          <w:noProof/>
          <w:w w:val="105"/>
          <w:szCs w:val="20"/>
        </w:rPr>
        <w:t xml:space="preserve">de sa diffusion (date de fin de sa </w:t>
      </w:r>
      <w:r w:rsidRPr="00053551">
        <w:rPr>
          <w:rFonts w:ascii="Marianne" w:eastAsia="Arial" w:hAnsi="Marianne"/>
          <w:noProof/>
          <w:spacing w:val="2"/>
          <w:w w:val="105"/>
          <w:szCs w:val="20"/>
        </w:rPr>
        <w:t xml:space="preserve">rédaction). </w:t>
      </w:r>
      <w:r w:rsidRPr="00053551">
        <w:rPr>
          <w:rFonts w:ascii="Marianne" w:eastAsia="Arial" w:hAnsi="Marianne"/>
          <w:noProof/>
          <w:w w:val="105"/>
          <w:szCs w:val="20"/>
        </w:rPr>
        <w:t xml:space="preserve">Il </w:t>
      </w:r>
      <w:r w:rsidRPr="00053551">
        <w:rPr>
          <w:rFonts w:ascii="Marianne" w:eastAsia="Arial" w:hAnsi="Marianne"/>
          <w:noProof/>
          <w:spacing w:val="-7"/>
          <w:w w:val="105"/>
          <w:szCs w:val="20"/>
        </w:rPr>
        <w:t xml:space="preserve">doit </w:t>
      </w:r>
      <w:r w:rsidRPr="00053551">
        <w:rPr>
          <w:rFonts w:ascii="Marianne" w:eastAsia="Arial" w:hAnsi="Marianne"/>
          <w:noProof/>
          <w:w w:val="105"/>
          <w:szCs w:val="20"/>
        </w:rPr>
        <w:t xml:space="preserve">être </w:t>
      </w:r>
      <w:r w:rsidRPr="00053551">
        <w:rPr>
          <w:rFonts w:ascii="Marianne" w:eastAsia="Arial" w:hAnsi="Marianne"/>
          <w:noProof/>
          <w:spacing w:val="-4"/>
          <w:w w:val="105"/>
          <w:szCs w:val="20"/>
        </w:rPr>
        <w:t xml:space="preserve">mis </w:t>
      </w:r>
      <w:r w:rsidRPr="00053551">
        <w:rPr>
          <w:rFonts w:ascii="Marianne" w:eastAsia="Arial" w:hAnsi="Marianne"/>
          <w:noProof/>
          <w:w w:val="105"/>
          <w:szCs w:val="20"/>
        </w:rPr>
        <w:t xml:space="preserve">à </w:t>
      </w:r>
      <w:r w:rsidRPr="00053551">
        <w:rPr>
          <w:rFonts w:ascii="Marianne" w:eastAsia="Arial" w:hAnsi="Marianne"/>
          <w:noProof/>
          <w:spacing w:val="2"/>
          <w:w w:val="105"/>
          <w:szCs w:val="20"/>
        </w:rPr>
        <w:t xml:space="preserve">jour </w:t>
      </w:r>
      <w:r w:rsidRPr="00053551">
        <w:rPr>
          <w:rFonts w:ascii="Marianne" w:eastAsia="Arial" w:hAnsi="Marianne"/>
          <w:noProof/>
          <w:w w:val="105"/>
          <w:szCs w:val="20"/>
        </w:rPr>
        <w:t>si</w:t>
      </w:r>
      <w:r w:rsidRPr="00053551">
        <w:rPr>
          <w:rFonts w:ascii="Marianne" w:eastAsia="Arial" w:hAnsi="Marianne"/>
          <w:noProof/>
          <w:spacing w:val="55"/>
          <w:w w:val="105"/>
          <w:szCs w:val="20"/>
        </w:rPr>
        <w:t xml:space="preserve"> </w:t>
      </w:r>
      <w:r w:rsidRPr="00053551">
        <w:rPr>
          <w:rFonts w:ascii="Marianne" w:eastAsia="Arial" w:hAnsi="Marianne"/>
          <w:noProof/>
          <w:w w:val="105"/>
          <w:szCs w:val="20"/>
        </w:rPr>
        <w:t xml:space="preserve">des études nouvelles validées, </w:t>
      </w:r>
      <w:r w:rsidRPr="00053551">
        <w:rPr>
          <w:rFonts w:ascii="Marianne" w:eastAsia="Arial" w:hAnsi="Marianne"/>
          <w:noProof/>
          <w:spacing w:val="-4"/>
          <w:w w:val="105"/>
          <w:szCs w:val="20"/>
        </w:rPr>
        <w:t xml:space="preserve">modifiant </w:t>
      </w:r>
      <w:r w:rsidRPr="00053551">
        <w:rPr>
          <w:rFonts w:ascii="Marianne" w:eastAsia="Arial" w:hAnsi="Marianne"/>
          <w:noProof/>
          <w:w w:val="105"/>
          <w:szCs w:val="20"/>
        </w:rPr>
        <w:t xml:space="preserve">la </w:t>
      </w:r>
      <w:r w:rsidRPr="00053551">
        <w:rPr>
          <w:rFonts w:ascii="Marianne" w:eastAsia="Arial" w:hAnsi="Marianne"/>
          <w:noProof/>
          <w:spacing w:val="-3"/>
          <w:w w:val="105"/>
          <w:szCs w:val="20"/>
        </w:rPr>
        <w:t xml:space="preserve">stratégie diagnostique, </w:t>
      </w:r>
      <w:r w:rsidRPr="00053551">
        <w:rPr>
          <w:rFonts w:ascii="Marianne" w:eastAsia="Arial" w:hAnsi="Marianne"/>
          <w:noProof/>
          <w:w w:val="105"/>
          <w:szCs w:val="20"/>
        </w:rPr>
        <w:t xml:space="preserve">thérapeutique ou </w:t>
      </w:r>
      <w:r w:rsidRPr="00053551">
        <w:rPr>
          <w:rFonts w:ascii="Marianne" w:eastAsia="Arial" w:hAnsi="Marianne"/>
          <w:noProof/>
          <w:spacing w:val="5"/>
          <w:w w:val="105"/>
          <w:szCs w:val="20"/>
        </w:rPr>
        <w:t xml:space="preserve">de </w:t>
      </w:r>
      <w:r w:rsidRPr="00053551">
        <w:rPr>
          <w:rFonts w:ascii="Marianne" w:eastAsia="Arial" w:hAnsi="Marianne"/>
          <w:noProof/>
          <w:w w:val="105"/>
          <w:szCs w:val="20"/>
        </w:rPr>
        <w:t xml:space="preserve">suivi, ont été publiées depuis sa </w:t>
      </w:r>
      <w:r w:rsidRPr="00053551">
        <w:rPr>
          <w:rFonts w:ascii="Marianne" w:eastAsia="Arial" w:hAnsi="Marianne"/>
          <w:noProof/>
          <w:spacing w:val="-3"/>
          <w:w w:val="105"/>
          <w:szCs w:val="20"/>
        </w:rPr>
        <w:t xml:space="preserve">diffusion. </w:t>
      </w:r>
      <w:r w:rsidRPr="00053551">
        <w:rPr>
          <w:rFonts w:ascii="Marianne" w:eastAsia="Arial" w:hAnsi="Marianne"/>
          <w:noProof/>
          <w:spacing w:val="-7"/>
          <w:w w:val="105"/>
          <w:szCs w:val="20"/>
        </w:rPr>
        <w:t xml:space="preserve">La </w:t>
      </w:r>
      <w:r w:rsidRPr="00053551">
        <w:rPr>
          <w:rFonts w:ascii="Marianne" w:eastAsia="Arial" w:hAnsi="Marianne"/>
          <w:noProof/>
          <w:w w:val="105"/>
          <w:szCs w:val="20"/>
        </w:rPr>
        <w:t xml:space="preserve">persistance de la validité de son contenu doit </w:t>
      </w:r>
      <w:r w:rsidRPr="00053551">
        <w:rPr>
          <w:rFonts w:ascii="Marianne" w:eastAsia="Arial" w:hAnsi="Marianne"/>
          <w:noProof/>
          <w:spacing w:val="2"/>
          <w:w w:val="105"/>
          <w:szCs w:val="20"/>
        </w:rPr>
        <w:t xml:space="preserve">être </w:t>
      </w:r>
      <w:r w:rsidRPr="00053551">
        <w:rPr>
          <w:rFonts w:ascii="Marianne" w:eastAsia="Arial" w:hAnsi="Marianne"/>
          <w:noProof/>
          <w:w w:val="105"/>
          <w:szCs w:val="20"/>
        </w:rPr>
        <w:t xml:space="preserve">systématiquement évaluée par ses rédacteurs, </w:t>
      </w:r>
      <w:r w:rsidRPr="00053551">
        <w:rPr>
          <w:rFonts w:ascii="Marianne" w:eastAsia="Arial" w:hAnsi="Marianne"/>
          <w:noProof/>
          <w:spacing w:val="3"/>
          <w:w w:val="105"/>
          <w:szCs w:val="20"/>
        </w:rPr>
        <w:t xml:space="preserve">au </w:t>
      </w:r>
      <w:r w:rsidRPr="00053551">
        <w:rPr>
          <w:rFonts w:ascii="Marianne" w:eastAsia="Arial" w:hAnsi="Marianne"/>
          <w:noProof/>
          <w:w w:val="105"/>
          <w:szCs w:val="20"/>
        </w:rPr>
        <w:t xml:space="preserve">maximum tous les 5 ans, et déclencher une mise à </w:t>
      </w:r>
      <w:r w:rsidRPr="00053551">
        <w:rPr>
          <w:rFonts w:ascii="Marianne" w:eastAsia="Arial" w:hAnsi="Marianne"/>
          <w:noProof/>
          <w:spacing w:val="2"/>
          <w:w w:val="105"/>
          <w:szCs w:val="20"/>
        </w:rPr>
        <w:t xml:space="preserve">jour </w:t>
      </w:r>
      <w:r w:rsidRPr="00053551">
        <w:rPr>
          <w:rFonts w:ascii="Marianne" w:eastAsia="Arial" w:hAnsi="Marianne"/>
          <w:noProof/>
          <w:spacing w:val="8"/>
          <w:w w:val="105"/>
          <w:szCs w:val="20"/>
        </w:rPr>
        <w:t xml:space="preserve">si </w:t>
      </w:r>
      <w:r w:rsidRPr="00053551">
        <w:rPr>
          <w:rFonts w:ascii="Marianne" w:eastAsia="Arial" w:hAnsi="Marianne"/>
          <w:noProof/>
          <w:w w:val="105"/>
          <w:szCs w:val="20"/>
        </w:rPr>
        <w:t xml:space="preserve">nécessaire. Si une mise à jour n'est pas nécessaire au terme des 5 années de publication, le </w:t>
      </w:r>
      <w:r w:rsidRPr="00053551">
        <w:rPr>
          <w:rFonts w:ascii="Marianne" w:eastAsia="Arial" w:hAnsi="Marianne"/>
          <w:noProof/>
          <w:spacing w:val="-3"/>
          <w:w w:val="105"/>
          <w:szCs w:val="20"/>
        </w:rPr>
        <w:t xml:space="preserve">PNDS </w:t>
      </w:r>
      <w:r w:rsidRPr="00053551">
        <w:rPr>
          <w:rFonts w:ascii="Marianne" w:eastAsia="Arial" w:hAnsi="Marianne"/>
          <w:noProof/>
          <w:w w:val="105"/>
          <w:szCs w:val="20"/>
        </w:rPr>
        <w:t>doit être notifié comme toujours valide (inscription d’une mention « PNDS toujours d’actualité à la date du x/x/x" en couverture).</w:t>
      </w:r>
    </w:p>
    <w:p w14:paraId="31D89CB1" w14:textId="77777777" w:rsidR="00657F4D" w:rsidRPr="00053551" w:rsidRDefault="00657F4D" w:rsidP="00991E3A">
      <w:pPr>
        <w:widowControl w:val="0"/>
        <w:spacing w:after="0" w:line="240" w:lineRule="auto"/>
        <w:rPr>
          <w:rFonts w:ascii="Marianne" w:eastAsia="Arial" w:hAnsi="Marianne"/>
          <w:noProof/>
          <w:w w:val="105"/>
          <w:szCs w:val="20"/>
        </w:rPr>
      </w:pPr>
    </w:p>
    <w:p w14:paraId="5E001162" w14:textId="77777777" w:rsidR="00657F4D" w:rsidRPr="00053551" w:rsidRDefault="00657F4D" w:rsidP="00991E3A">
      <w:pPr>
        <w:widowControl w:val="0"/>
        <w:spacing w:after="0" w:line="240" w:lineRule="auto"/>
        <w:rPr>
          <w:rFonts w:ascii="Marianne" w:eastAsia="Arial" w:hAnsi="Marianne"/>
          <w:noProof/>
          <w:szCs w:val="20"/>
        </w:rPr>
      </w:pPr>
      <w:r w:rsidRPr="00053551">
        <w:rPr>
          <w:rFonts w:ascii="Marianne" w:eastAsia="Arial" w:hAnsi="Marianne"/>
          <w:noProof/>
          <w:w w:val="105"/>
          <w:szCs w:val="20"/>
        </w:rPr>
        <w:t>Les documents à produire sont :</w:t>
      </w:r>
    </w:p>
    <w:p w14:paraId="43A7C9B2" w14:textId="77777777" w:rsidR="00657F4D" w:rsidRPr="00053551" w:rsidRDefault="00657F4D" w:rsidP="00991E3A">
      <w:pPr>
        <w:widowControl w:val="0"/>
        <w:spacing w:before="3" w:after="0" w:line="240" w:lineRule="auto"/>
        <w:rPr>
          <w:rFonts w:ascii="Marianne" w:eastAsia="Arial" w:hAnsi="Marianne"/>
          <w:noProof/>
          <w:szCs w:val="20"/>
        </w:rPr>
      </w:pPr>
    </w:p>
    <w:p w14:paraId="16F19D7D" w14:textId="77777777" w:rsidR="00657F4D" w:rsidRPr="00053551" w:rsidRDefault="00657F4D" w:rsidP="00991E3A">
      <w:pPr>
        <w:widowControl w:val="0"/>
        <w:numPr>
          <w:ilvl w:val="0"/>
          <w:numId w:val="3"/>
        </w:numPr>
        <w:spacing w:after="0" w:line="252" w:lineRule="auto"/>
        <w:ind w:left="567" w:hanging="141"/>
        <w:rPr>
          <w:rFonts w:ascii="Marianne" w:eastAsia="Arial" w:hAnsi="Marianne"/>
          <w:noProof/>
          <w:szCs w:val="20"/>
        </w:rPr>
      </w:pPr>
      <w:r w:rsidRPr="00053551">
        <w:rPr>
          <w:rFonts w:ascii="Marianne" w:eastAsia="Arial" w:hAnsi="Marianne"/>
          <w:noProof/>
          <w:w w:val="105"/>
          <w:szCs w:val="20"/>
        </w:rPr>
        <w:t xml:space="preserve">L'argumentaire scientifique, comportant la stratégie de recherche bibliographique, la liste des participants à l'élaboration du </w:t>
      </w:r>
      <w:r w:rsidRPr="00053551">
        <w:rPr>
          <w:rFonts w:ascii="Marianne" w:eastAsia="Arial" w:hAnsi="Marianne"/>
          <w:noProof/>
          <w:spacing w:val="-5"/>
          <w:w w:val="105"/>
          <w:szCs w:val="20"/>
        </w:rPr>
        <w:t xml:space="preserve">PNDS </w:t>
      </w:r>
      <w:r w:rsidRPr="00053551">
        <w:rPr>
          <w:rFonts w:ascii="Marianne" w:eastAsia="Arial" w:hAnsi="Marianne"/>
          <w:noProof/>
          <w:w w:val="105"/>
          <w:szCs w:val="20"/>
        </w:rPr>
        <w:t xml:space="preserve">en mentionnant </w:t>
      </w:r>
      <w:r w:rsidRPr="00053551">
        <w:rPr>
          <w:rFonts w:ascii="Marianne" w:eastAsia="Arial" w:hAnsi="Marianne"/>
          <w:noProof/>
          <w:spacing w:val="-10"/>
          <w:w w:val="105"/>
          <w:szCs w:val="20"/>
        </w:rPr>
        <w:t xml:space="preserve">les </w:t>
      </w:r>
      <w:r w:rsidRPr="00053551">
        <w:rPr>
          <w:rFonts w:ascii="Marianne" w:eastAsia="Arial" w:hAnsi="Marianne"/>
          <w:noProof/>
          <w:w w:val="105"/>
          <w:szCs w:val="20"/>
        </w:rPr>
        <w:t xml:space="preserve">éventuels </w:t>
      </w:r>
      <w:r w:rsidRPr="00053551">
        <w:rPr>
          <w:rFonts w:ascii="Marianne" w:eastAsia="Arial" w:hAnsi="Marianne"/>
          <w:noProof/>
          <w:spacing w:val="-11"/>
          <w:w w:val="105"/>
          <w:szCs w:val="20"/>
        </w:rPr>
        <w:t xml:space="preserve">liens </w:t>
      </w:r>
      <w:r w:rsidRPr="00053551">
        <w:rPr>
          <w:rFonts w:ascii="Marianne" w:eastAsia="Arial" w:hAnsi="Marianne"/>
          <w:noProof/>
          <w:w w:val="105"/>
          <w:szCs w:val="20"/>
        </w:rPr>
        <w:t xml:space="preserve">d'intérêt et leur </w:t>
      </w:r>
      <w:r w:rsidRPr="00053551">
        <w:rPr>
          <w:rFonts w:ascii="Marianne" w:eastAsia="Arial" w:hAnsi="Marianne"/>
          <w:noProof/>
          <w:w w:val="102"/>
          <w:szCs w:val="20"/>
        </w:rPr>
        <w:t xml:space="preserve">gestion, </w:t>
      </w:r>
      <w:r w:rsidRPr="00053551">
        <w:rPr>
          <w:rFonts w:ascii="Marianne" w:eastAsia="Arial" w:hAnsi="Marianne"/>
          <w:noProof/>
          <w:spacing w:val="-2"/>
          <w:w w:val="101"/>
          <w:szCs w:val="20"/>
        </w:rPr>
        <w:t xml:space="preserve">les </w:t>
      </w:r>
      <w:r w:rsidRPr="00053551">
        <w:rPr>
          <w:rFonts w:ascii="Marianne" w:eastAsia="Arial" w:hAnsi="Marianne"/>
          <w:noProof/>
          <w:spacing w:val="-2"/>
          <w:w w:val="103"/>
          <w:szCs w:val="20"/>
        </w:rPr>
        <w:t xml:space="preserve">modalités de concertation </w:t>
      </w:r>
      <w:r w:rsidRPr="00053551">
        <w:rPr>
          <w:rFonts w:ascii="Marianne" w:eastAsia="Arial" w:hAnsi="Marianne"/>
          <w:noProof/>
          <w:spacing w:val="-2"/>
          <w:w w:val="102"/>
          <w:szCs w:val="20"/>
        </w:rPr>
        <w:t xml:space="preserve">du groupe </w:t>
      </w:r>
      <w:r w:rsidRPr="00053551">
        <w:rPr>
          <w:rFonts w:ascii="Marianne" w:eastAsia="Arial" w:hAnsi="Marianne"/>
          <w:noProof/>
          <w:spacing w:val="-2"/>
          <w:w w:val="103"/>
          <w:szCs w:val="20"/>
        </w:rPr>
        <w:t xml:space="preserve">de </w:t>
      </w:r>
      <w:r w:rsidRPr="00053551">
        <w:rPr>
          <w:rFonts w:ascii="Marianne" w:eastAsia="Arial" w:hAnsi="Marianne"/>
          <w:noProof/>
          <w:spacing w:val="2"/>
          <w:w w:val="103"/>
          <w:szCs w:val="20"/>
        </w:rPr>
        <w:t xml:space="preserve">travail </w:t>
      </w:r>
      <w:r w:rsidRPr="00053551">
        <w:rPr>
          <w:rFonts w:ascii="Marianne" w:eastAsia="Arial" w:hAnsi="Marianne"/>
          <w:noProof/>
          <w:spacing w:val="-5"/>
          <w:w w:val="111"/>
          <w:szCs w:val="20"/>
        </w:rPr>
        <w:t>multidisc</w:t>
      </w:r>
      <w:r w:rsidRPr="00053551">
        <w:rPr>
          <w:rFonts w:ascii="Marianne" w:eastAsia="Arial" w:hAnsi="Marianne"/>
          <w:noProof/>
          <w:spacing w:val="-4"/>
          <w:w w:val="112"/>
          <w:szCs w:val="20"/>
        </w:rPr>
        <w:t xml:space="preserve">iplinaire, </w:t>
      </w:r>
      <w:r w:rsidRPr="00053551">
        <w:rPr>
          <w:rFonts w:ascii="Marianne" w:eastAsia="Arial" w:hAnsi="Marianne"/>
          <w:noProof/>
          <w:spacing w:val="-1"/>
          <w:w w:val="105"/>
          <w:szCs w:val="20"/>
        </w:rPr>
        <w:t xml:space="preserve">l'analyse </w:t>
      </w:r>
      <w:r w:rsidRPr="00053551">
        <w:rPr>
          <w:rFonts w:ascii="Marianne" w:eastAsia="Arial" w:hAnsi="Marianne"/>
          <w:noProof/>
          <w:spacing w:val="-4"/>
          <w:w w:val="113"/>
          <w:szCs w:val="20"/>
        </w:rPr>
        <w:t xml:space="preserve">critique </w:t>
      </w:r>
      <w:r w:rsidRPr="00053551">
        <w:rPr>
          <w:rFonts w:ascii="Marianne" w:eastAsia="Arial" w:hAnsi="Marianne"/>
          <w:noProof/>
          <w:szCs w:val="20"/>
          <w:lang w:eastAsia="fr-FR"/>
        </w:rPr>
        <mc:AlternateContent>
          <mc:Choice Requires="wps">
            <w:drawing>
              <wp:anchor distT="0" distB="0" distL="114300" distR="114300" simplePos="0" relativeHeight="251659264" behindDoc="0" locked="0" layoutInCell="1" allowOverlap="1" wp14:anchorId="322F3B23" wp14:editId="58FC769E">
                <wp:simplePos x="0" y="0"/>
                <wp:positionH relativeFrom="page">
                  <wp:posOffset>7485380</wp:posOffset>
                </wp:positionH>
                <wp:positionV relativeFrom="paragraph">
                  <wp:posOffset>2151380</wp:posOffset>
                </wp:positionV>
                <wp:extent cx="0" cy="0"/>
                <wp:effectExtent l="8255" t="2737485" r="10795" b="272923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A4EAF0"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9.4pt,169.4pt" to="589.4pt,1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" strokeweight=".36pt">
                <w10:wrap anchorx="page"/>
              </v:line>
            </w:pict>
          </mc:Fallback>
        </mc:AlternateContent>
      </w:r>
      <w:r w:rsidRPr="00053551">
        <w:rPr>
          <w:rFonts w:ascii="Marianne" w:eastAsia="Arial" w:hAnsi="Marianne"/>
          <w:noProof/>
          <w:w w:val="105"/>
          <w:szCs w:val="20"/>
        </w:rPr>
        <w:t xml:space="preserve">et </w:t>
      </w:r>
      <w:r w:rsidRPr="00053551">
        <w:rPr>
          <w:rFonts w:ascii="Marianne" w:eastAsia="Arial" w:hAnsi="Marianne"/>
          <w:noProof/>
          <w:spacing w:val="-6"/>
          <w:w w:val="105"/>
          <w:szCs w:val="20"/>
        </w:rPr>
        <w:t xml:space="preserve">la </w:t>
      </w:r>
      <w:r w:rsidRPr="00053551">
        <w:rPr>
          <w:rFonts w:ascii="Marianne" w:eastAsia="Arial" w:hAnsi="Marianne"/>
          <w:noProof/>
          <w:w w:val="105"/>
          <w:szCs w:val="20"/>
        </w:rPr>
        <w:t xml:space="preserve">synthèse de </w:t>
      </w:r>
      <w:r w:rsidRPr="00053551">
        <w:rPr>
          <w:rFonts w:ascii="Marianne" w:eastAsia="Arial" w:hAnsi="Marianne"/>
          <w:noProof/>
          <w:spacing w:val="-6"/>
          <w:w w:val="105"/>
          <w:szCs w:val="20"/>
        </w:rPr>
        <w:t xml:space="preserve">la </w:t>
      </w:r>
      <w:r w:rsidRPr="00053551">
        <w:rPr>
          <w:rFonts w:ascii="Marianne" w:eastAsia="Arial" w:hAnsi="Marianne"/>
          <w:noProof/>
          <w:w w:val="105"/>
          <w:szCs w:val="20"/>
        </w:rPr>
        <w:t xml:space="preserve">littérature, la </w:t>
      </w:r>
      <w:r w:rsidRPr="00053551">
        <w:rPr>
          <w:rFonts w:ascii="Marianne" w:eastAsia="Arial" w:hAnsi="Marianne"/>
          <w:noProof/>
          <w:spacing w:val="-8"/>
          <w:w w:val="105"/>
          <w:szCs w:val="20"/>
        </w:rPr>
        <w:t xml:space="preserve">liste </w:t>
      </w:r>
      <w:r w:rsidRPr="00053551">
        <w:rPr>
          <w:rFonts w:ascii="Marianne" w:eastAsia="Arial" w:hAnsi="Marianne"/>
          <w:noProof/>
          <w:w w:val="105"/>
          <w:szCs w:val="20"/>
        </w:rPr>
        <w:t xml:space="preserve">des références bibliographiques retenues pour </w:t>
      </w:r>
      <w:r w:rsidRPr="00053551">
        <w:rPr>
          <w:rFonts w:ascii="Marianne" w:eastAsia="Arial" w:hAnsi="Marianne"/>
          <w:noProof/>
          <w:spacing w:val="-5"/>
          <w:w w:val="105"/>
          <w:szCs w:val="20"/>
        </w:rPr>
        <w:t xml:space="preserve">rédiger </w:t>
      </w:r>
      <w:r w:rsidRPr="00053551">
        <w:rPr>
          <w:rFonts w:ascii="Marianne" w:eastAsia="Arial" w:hAnsi="Marianne"/>
          <w:noProof/>
          <w:w w:val="105"/>
          <w:szCs w:val="20"/>
        </w:rPr>
        <w:t xml:space="preserve">le PNDS. La présentation des </w:t>
      </w:r>
      <w:r w:rsidRPr="00053551">
        <w:rPr>
          <w:rFonts w:ascii="Marianne" w:eastAsia="Arial" w:hAnsi="Marianne"/>
          <w:noProof/>
          <w:spacing w:val="-6"/>
          <w:w w:val="105"/>
          <w:szCs w:val="20"/>
        </w:rPr>
        <w:t xml:space="preserve">publications </w:t>
      </w:r>
      <w:r w:rsidRPr="00053551">
        <w:rPr>
          <w:rFonts w:ascii="Marianne" w:eastAsia="Arial" w:hAnsi="Marianne"/>
          <w:noProof/>
          <w:w w:val="105"/>
          <w:szCs w:val="20"/>
        </w:rPr>
        <w:t xml:space="preserve">thérapeutiques disponibles concernant les médicaments ou dispositifs médicaux doit être la plus soignée et complète possible, </w:t>
      </w:r>
      <w:r w:rsidRPr="00053551">
        <w:rPr>
          <w:rFonts w:ascii="Marianne" w:eastAsia="Arial" w:hAnsi="Marianne"/>
          <w:noProof/>
          <w:spacing w:val="5"/>
          <w:w w:val="105"/>
          <w:szCs w:val="20"/>
        </w:rPr>
        <w:t xml:space="preserve">tout </w:t>
      </w:r>
      <w:r w:rsidRPr="00053551">
        <w:rPr>
          <w:rFonts w:ascii="Marianne" w:eastAsia="Arial" w:hAnsi="Marianne"/>
          <w:noProof/>
          <w:w w:val="105"/>
          <w:szCs w:val="20"/>
        </w:rPr>
        <w:t xml:space="preserve">particulièrement si des traitements médicamenteux hors autorisation de mise sur le marché (AMM) ou si des dispositifs médicaux hors cadre réglementaire sont finalement proposés. Les propositions thérapeutiques reposant sur la seule </w:t>
      </w:r>
      <w:r w:rsidRPr="00053551">
        <w:rPr>
          <w:rFonts w:ascii="Marianne" w:eastAsia="Arial" w:hAnsi="Marianne"/>
          <w:noProof/>
          <w:spacing w:val="2"/>
          <w:w w:val="105"/>
          <w:szCs w:val="20"/>
        </w:rPr>
        <w:t>expertise</w:t>
      </w:r>
      <w:r w:rsidRPr="00053551">
        <w:rPr>
          <w:rFonts w:ascii="Marianne" w:eastAsia="Arial" w:hAnsi="Marianne"/>
          <w:noProof/>
          <w:spacing w:val="-20"/>
          <w:w w:val="105"/>
          <w:szCs w:val="20"/>
        </w:rPr>
        <w:t xml:space="preserve"> </w:t>
      </w:r>
      <w:r w:rsidRPr="00053551">
        <w:rPr>
          <w:rFonts w:ascii="Marianne" w:eastAsia="Arial" w:hAnsi="Marianne"/>
          <w:noProof/>
          <w:w w:val="105"/>
          <w:szCs w:val="20"/>
        </w:rPr>
        <w:t>des</w:t>
      </w:r>
      <w:r w:rsidRPr="00053551">
        <w:rPr>
          <w:rFonts w:ascii="Marianne" w:eastAsia="Arial" w:hAnsi="Marianne"/>
          <w:noProof/>
          <w:spacing w:val="-16"/>
          <w:w w:val="105"/>
          <w:szCs w:val="20"/>
        </w:rPr>
        <w:t xml:space="preserve"> </w:t>
      </w:r>
      <w:r w:rsidRPr="00053551">
        <w:rPr>
          <w:rFonts w:ascii="Marianne" w:eastAsia="Arial" w:hAnsi="Marianne"/>
          <w:noProof/>
          <w:w w:val="105"/>
          <w:szCs w:val="20"/>
        </w:rPr>
        <w:t>rédacteurs</w:t>
      </w:r>
      <w:r w:rsidRPr="00053551">
        <w:rPr>
          <w:rFonts w:ascii="Marianne" w:eastAsia="Arial" w:hAnsi="Marianne"/>
          <w:noProof/>
          <w:spacing w:val="-9"/>
          <w:w w:val="105"/>
          <w:szCs w:val="20"/>
        </w:rPr>
        <w:t xml:space="preserve"> </w:t>
      </w:r>
      <w:r w:rsidRPr="00053551">
        <w:rPr>
          <w:rFonts w:ascii="Marianne" w:eastAsia="Arial" w:hAnsi="Marianne"/>
          <w:noProof/>
          <w:w w:val="105"/>
          <w:szCs w:val="20"/>
        </w:rPr>
        <w:t>doivent</w:t>
      </w:r>
      <w:r w:rsidRPr="00053551">
        <w:rPr>
          <w:rFonts w:ascii="Marianne" w:eastAsia="Arial" w:hAnsi="Marianne"/>
          <w:noProof/>
          <w:spacing w:val="-16"/>
          <w:w w:val="105"/>
          <w:szCs w:val="20"/>
        </w:rPr>
        <w:t xml:space="preserve"> </w:t>
      </w:r>
      <w:r w:rsidRPr="00053551">
        <w:rPr>
          <w:rFonts w:ascii="Marianne" w:eastAsia="Arial" w:hAnsi="Marianne"/>
          <w:noProof/>
          <w:w w:val="105"/>
          <w:szCs w:val="20"/>
        </w:rPr>
        <w:t>être</w:t>
      </w:r>
      <w:r w:rsidRPr="00053551">
        <w:rPr>
          <w:rFonts w:ascii="Marianne" w:eastAsia="Arial" w:hAnsi="Marianne"/>
          <w:noProof/>
          <w:spacing w:val="-9"/>
          <w:w w:val="105"/>
          <w:szCs w:val="20"/>
        </w:rPr>
        <w:t xml:space="preserve"> </w:t>
      </w:r>
      <w:r w:rsidRPr="00053551">
        <w:rPr>
          <w:rFonts w:ascii="Marianne" w:eastAsia="Arial" w:hAnsi="Marianne"/>
          <w:noProof/>
          <w:spacing w:val="2"/>
          <w:w w:val="105"/>
          <w:szCs w:val="20"/>
        </w:rPr>
        <w:t>identifiées ;</w:t>
      </w:r>
    </w:p>
    <w:p w14:paraId="24625DD2" w14:textId="587BE58C" w:rsidR="0075719E" w:rsidRPr="00053551" w:rsidRDefault="0075719E" w:rsidP="00991E3A">
      <w:pPr>
        <w:pStyle w:val="Pieddepage"/>
        <w:rPr>
          <w:rFonts w:ascii="Marianne" w:hAnsi="Marianne"/>
        </w:rPr>
      </w:pPr>
    </w:p>
    <w:p w14:paraId="29BB97EB" w14:textId="77777777" w:rsidR="00657F4D" w:rsidRPr="00053551" w:rsidRDefault="00657F4D" w:rsidP="00991E3A">
      <w:pPr>
        <w:widowControl w:val="0"/>
        <w:numPr>
          <w:ilvl w:val="0"/>
          <w:numId w:val="3"/>
        </w:numPr>
        <w:spacing w:after="0" w:line="252" w:lineRule="auto"/>
        <w:ind w:left="567" w:hanging="141"/>
        <w:rPr>
          <w:rFonts w:ascii="Marianne" w:eastAsia="Arial" w:hAnsi="Marianne"/>
          <w:noProof/>
          <w:spacing w:val="-2"/>
          <w:w w:val="103"/>
          <w:szCs w:val="20"/>
        </w:rPr>
      </w:pPr>
      <w:r w:rsidRPr="00053551">
        <w:rPr>
          <w:rFonts w:ascii="Marianne" w:eastAsia="Arial" w:hAnsi="Marianne"/>
          <w:noProof/>
          <w:w w:val="110"/>
          <w:szCs w:val="20"/>
        </w:rPr>
        <w:t>Le</w:t>
      </w:r>
      <w:r w:rsidRPr="00053551">
        <w:rPr>
          <w:rFonts w:ascii="Marianne" w:eastAsia="Arial" w:hAnsi="Marianne"/>
          <w:noProof/>
          <w:spacing w:val="-27"/>
          <w:w w:val="110"/>
          <w:szCs w:val="20"/>
        </w:rPr>
        <w:t xml:space="preserve"> </w:t>
      </w:r>
      <w:r w:rsidRPr="00053551">
        <w:rPr>
          <w:rFonts w:ascii="Marianne" w:eastAsia="Arial" w:hAnsi="Marianne"/>
          <w:noProof/>
          <w:w w:val="105"/>
          <w:szCs w:val="20"/>
        </w:rPr>
        <w:t>texte du</w:t>
      </w:r>
      <w:r w:rsidRPr="00053551">
        <w:rPr>
          <w:rFonts w:ascii="Marianne" w:eastAsia="Arial" w:hAnsi="Marianne"/>
          <w:noProof/>
          <w:spacing w:val="-27"/>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30"/>
          <w:w w:val="110"/>
          <w:szCs w:val="20"/>
        </w:rPr>
        <w:t xml:space="preserve"> </w:t>
      </w:r>
      <w:r w:rsidRPr="00053551">
        <w:rPr>
          <w:rFonts w:ascii="Marianne" w:eastAsia="Arial" w:hAnsi="Marianne"/>
          <w:noProof/>
          <w:spacing w:val="-4"/>
          <w:w w:val="110"/>
          <w:szCs w:val="20"/>
        </w:rPr>
        <w:t>lui-même,</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présenté</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selon</w:t>
      </w:r>
      <w:r w:rsidRPr="00053551">
        <w:rPr>
          <w:rFonts w:ascii="Marianne" w:eastAsia="Arial" w:hAnsi="Marianne"/>
          <w:noProof/>
          <w:spacing w:val="-24"/>
          <w:w w:val="110"/>
          <w:szCs w:val="20"/>
        </w:rPr>
        <w:t xml:space="preserve"> </w:t>
      </w:r>
      <w:r w:rsidRPr="00053551">
        <w:rPr>
          <w:rFonts w:ascii="Marianne" w:eastAsia="Arial" w:hAnsi="Marianne"/>
          <w:noProof/>
          <w:w w:val="110"/>
          <w:szCs w:val="20"/>
        </w:rPr>
        <w:t>une</w:t>
      </w:r>
      <w:r w:rsidRPr="00053551">
        <w:rPr>
          <w:rFonts w:ascii="Marianne" w:eastAsia="Arial" w:hAnsi="Marianne"/>
          <w:noProof/>
          <w:spacing w:val="-33"/>
          <w:w w:val="110"/>
          <w:szCs w:val="20"/>
        </w:rPr>
        <w:t xml:space="preserve"> </w:t>
      </w:r>
      <w:r w:rsidRPr="00053551">
        <w:rPr>
          <w:rFonts w:ascii="Marianne" w:eastAsia="Arial" w:hAnsi="Marianne"/>
          <w:noProof/>
          <w:w w:val="110"/>
          <w:szCs w:val="20"/>
        </w:rPr>
        <w:t>trame</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prédéfinie,</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comportant</w:t>
      </w:r>
      <w:r w:rsidRPr="00053551">
        <w:rPr>
          <w:rFonts w:ascii="Marianne" w:eastAsia="Arial" w:hAnsi="Marianne"/>
          <w:noProof/>
          <w:spacing w:val="-27"/>
          <w:w w:val="110"/>
          <w:szCs w:val="20"/>
        </w:rPr>
        <w:t xml:space="preserve"> </w:t>
      </w:r>
      <w:r w:rsidRPr="00053551">
        <w:rPr>
          <w:rFonts w:ascii="Marianne" w:eastAsia="Arial" w:hAnsi="Marianne"/>
          <w:noProof/>
          <w:w w:val="110"/>
          <w:szCs w:val="20"/>
        </w:rPr>
        <w:t>au</w:t>
      </w:r>
      <w:r w:rsidRPr="00053551">
        <w:rPr>
          <w:rFonts w:ascii="Marianne" w:eastAsia="Arial" w:hAnsi="Marianne"/>
          <w:noProof/>
          <w:spacing w:val="-27"/>
          <w:w w:val="110"/>
          <w:szCs w:val="20"/>
        </w:rPr>
        <w:t xml:space="preserve"> </w:t>
      </w:r>
      <w:r w:rsidRPr="00053551">
        <w:rPr>
          <w:rFonts w:ascii="Marianne" w:eastAsia="Arial" w:hAnsi="Marianne"/>
          <w:noProof/>
          <w:w w:val="110"/>
          <w:szCs w:val="20"/>
        </w:rPr>
        <w:t>minimum</w:t>
      </w:r>
      <w:r w:rsidRPr="00053551">
        <w:rPr>
          <w:rFonts w:ascii="Marianne" w:eastAsia="Arial" w:hAnsi="Marianne"/>
          <w:noProof/>
          <w:spacing w:val="-24"/>
          <w:w w:val="110"/>
          <w:szCs w:val="20"/>
        </w:rPr>
        <w:t xml:space="preserve"> </w:t>
      </w:r>
      <w:r w:rsidRPr="00053551">
        <w:rPr>
          <w:rFonts w:ascii="Marianne" w:eastAsia="Arial" w:hAnsi="Marianne"/>
          <w:noProof/>
          <w:w w:val="110"/>
          <w:szCs w:val="20"/>
        </w:rPr>
        <w:t>les</w:t>
      </w:r>
      <w:r w:rsidRPr="00053551">
        <w:rPr>
          <w:rFonts w:ascii="Marianne" w:eastAsia="Arial" w:hAnsi="Marianne"/>
          <w:noProof/>
          <w:spacing w:val="-26"/>
          <w:w w:val="110"/>
          <w:szCs w:val="20"/>
        </w:rPr>
        <w:t xml:space="preserve"> </w:t>
      </w:r>
      <w:r w:rsidRPr="00053551">
        <w:rPr>
          <w:rFonts w:ascii="Marianne" w:eastAsia="Arial" w:hAnsi="Marianne"/>
          <w:noProof/>
          <w:w w:val="110"/>
          <w:szCs w:val="20"/>
        </w:rPr>
        <w:t xml:space="preserve">parties suivantes </w:t>
      </w:r>
      <w:r w:rsidRPr="00053551">
        <w:rPr>
          <w:rFonts w:ascii="Marianne" w:eastAsia="Arial" w:hAnsi="Marianne"/>
          <w:noProof/>
          <w:w w:val="120"/>
          <w:szCs w:val="20"/>
        </w:rPr>
        <w:t xml:space="preserve">: </w:t>
      </w:r>
      <w:r w:rsidRPr="00053551">
        <w:rPr>
          <w:rFonts w:ascii="Marianne" w:eastAsia="Arial" w:hAnsi="Marianne"/>
          <w:noProof/>
          <w:w w:val="110"/>
          <w:szCs w:val="20"/>
        </w:rPr>
        <w:t xml:space="preserve">la synthèse destinée au médecin </w:t>
      </w:r>
      <w:r w:rsidRPr="00053551">
        <w:rPr>
          <w:rFonts w:ascii="Marianne" w:eastAsia="Arial" w:hAnsi="Marianne"/>
          <w:noProof/>
          <w:spacing w:val="2"/>
          <w:w w:val="110"/>
          <w:szCs w:val="20"/>
        </w:rPr>
        <w:t xml:space="preserve">traitant, </w:t>
      </w:r>
      <w:r w:rsidRPr="00053551">
        <w:rPr>
          <w:rFonts w:ascii="Marianne" w:eastAsia="Arial" w:hAnsi="Marianne"/>
          <w:noProof/>
          <w:w w:val="110"/>
          <w:szCs w:val="20"/>
        </w:rPr>
        <w:t xml:space="preserve">l'introduction, la description des </w:t>
      </w:r>
      <w:r w:rsidRPr="00053551">
        <w:rPr>
          <w:rFonts w:ascii="Marianne" w:eastAsia="Arial" w:hAnsi="Marianne"/>
          <w:noProof/>
          <w:spacing w:val="-4"/>
          <w:w w:val="110"/>
          <w:szCs w:val="20"/>
        </w:rPr>
        <w:t xml:space="preserve">différentes </w:t>
      </w:r>
      <w:r w:rsidRPr="00053551">
        <w:rPr>
          <w:rFonts w:ascii="Marianne" w:eastAsia="Arial" w:hAnsi="Marianne"/>
          <w:noProof/>
          <w:w w:val="110"/>
          <w:szCs w:val="20"/>
        </w:rPr>
        <w:t xml:space="preserve">étapes diagnostiques et de la </w:t>
      </w:r>
      <w:r w:rsidRPr="00053551">
        <w:rPr>
          <w:rFonts w:ascii="Marianne" w:eastAsia="Arial" w:hAnsi="Marianne"/>
          <w:noProof/>
          <w:spacing w:val="-8"/>
          <w:w w:val="110"/>
          <w:szCs w:val="20"/>
        </w:rPr>
        <w:t xml:space="preserve">prise </w:t>
      </w:r>
      <w:r w:rsidRPr="00053551">
        <w:rPr>
          <w:rFonts w:ascii="Marianne" w:eastAsia="Arial" w:hAnsi="Marianne"/>
          <w:noProof/>
          <w:w w:val="110"/>
          <w:szCs w:val="20"/>
        </w:rPr>
        <w:t xml:space="preserve">en charge, en précisant pour chaque étape </w:t>
      </w:r>
      <w:r w:rsidRPr="00053551">
        <w:rPr>
          <w:rFonts w:ascii="Marianne" w:eastAsia="Arial" w:hAnsi="Marianne"/>
          <w:noProof/>
          <w:spacing w:val="-6"/>
          <w:w w:val="110"/>
          <w:szCs w:val="20"/>
        </w:rPr>
        <w:t xml:space="preserve">les </w:t>
      </w:r>
      <w:r w:rsidRPr="00053551">
        <w:rPr>
          <w:rFonts w:ascii="Marianne" w:eastAsia="Arial" w:hAnsi="Marianne"/>
          <w:noProof/>
          <w:w w:val="110"/>
          <w:szCs w:val="20"/>
        </w:rPr>
        <w:t>objectifs, les professionnels</w:t>
      </w:r>
      <w:r w:rsidRPr="00053551">
        <w:rPr>
          <w:rFonts w:ascii="Marianne" w:eastAsia="Arial" w:hAnsi="Marianne"/>
          <w:noProof/>
          <w:spacing w:val="-33"/>
          <w:w w:val="110"/>
          <w:szCs w:val="20"/>
        </w:rPr>
        <w:t xml:space="preserve"> </w:t>
      </w:r>
      <w:r w:rsidRPr="00053551">
        <w:rPr>
          <w:rFonts w:ascii="Marianne" w:eastAsia="Arial" w:hAnsi="Marianne"/>
          <w:noProof/>
          <w:w w:val="110"/>
          <w:szCs w:val="20"/>
        </w:rPr>
        <w:t>impliqués,</w:t>
      </w:r>
      <w:r w:rsidRPr="00053551">
        <w:rPr>
          <w:rFonts w:ascii="Marianne" w:eastAsia="Arial" w:hAnsi="Marianne"/>
          <w:noProof/>
          <w:spacing w:val="-37"/>
          <w:w w:val="110"/>
          <w:szCs w:val="20"/>
        </w:rPr>
        <w:t xml:space="preserve"> </w:t>
      </w:r>
      <w:r w:rsidRPr="00053551">
        <w:rPr>
          <w:rFonts w:ascii="Marianne" w:eastAsia="Arial" w:hAnsi="Marianne"/>
          <w:noProof/>
          <w:w w:val="110"/>
          <w:szCs w:val="20"/>
        </w:rPr>
        <w:t>les</w:t>
      </w:r>
      <w:r w:rsidRPr="00053551">
        <w:rPr>
          <w:rFonts w:ascii="Marianne" w:eastAsia="Arial" w:hAnsi="Marianne"/>
          <w:noProof/>
          <w:spacing w:val="-36"/>
          <w:w w:val="110"/>
          <w:szCs w:val="20"/>
        </w:rPr>
        <w:t xml:space="preserve"> </w:t>
      </w:r>
      <w:r w:rsidRPr="00053551">
        <w:rPr>
          <w:rFonts w:ascii="Marianne" w:eastAsia="Arial" w:hAnsi="Marianne"/>
          <w:noProof/>
          <w:w w:val="110"/>
          <w:szCs w:val="20"/>
        </w:rPr>
        <w:t>modalités</w:t>
      </w:r>
      <w:r w:rsidRPr="00053551">
        <w:rPr>
          <w:rFonts w:ascii="Marianne" w:eastAsia="Arial" w:hAnsi="Marianne"/>
          <w:noProof/>
          <w:spacing w:val="-36"/>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37"/>
          <w:w w:val="110"/>
          <w:szCs w:val="20"/>
        </w:rPr>
        <w:t xml:space="preserve"> </w:t>
      </w:r>
      <w:r w:rsidRPr="00053551">
        <w:rPr>
          <w:rFonts w:ascii="Marianne" w:eastAsia="Arial" w:hAnsi="Marianne"/>
          <w:noProof/>
          <w:w w:val="110"/>
          <w:szCs w:val="20"/>
        </w:rPr>
        <w:t>coordination</w:t>
      </w:r>
      <w:r w:rsidRPr="00053551">
        <w:rPr>
          <w:rFonts w:ascii="Marianne" w:eastAsia="Arial" w:hAnsi="Marianne"/>
          <w:noProof/>
          <w:spacing w:val="-40"/>
          <w:w w:val="110"/>
          <w:szCs w:val="20"/>
        </w:rPr>
        <w:t xml:space="preserve"> </w:t>
      </w:r>
      <w:r w:rsidRPr="00053551">
        <w:rPr>
          <w:rFonts w:ascii="Marianne" w:eastAsia="Arial" w:hAnsi="Marianne"/>
          <w:noProof/>
          <w:w w:val="110"/>
          <w:szCs w:val="20"/>
        </w:rPr>
        <w:t>entre</w:t>
      </w:r>
      <w:r w:rsidRPr="00053551">
        <w:rPr>
          <w:rFonts w:ascii="Marianne" w:eastAsia="Arial" w:hAnsi="Marianne"/>
          <w:noProof/>
          <w:spacing w:val="-38"/>
          <w:w w:val="110"/>
          <w:szCs w:val="20"/>
        </w:rPr>
        <w:t xml:space="preserve"> </w:t>
      </w:r>
      <w:r w:rsidRPr="00053551">
        <w:rPr>
          <w:rFonts w:ascii="Marianne" w:eastAsia="Arial" w:hAnsi="Marianne"/>
          <w:noProof/>
          <w:w w:val="110"/>
          <w:szCs w:val="20"/>
        </w:rPr>
        <w:t>ces</w:t>
      </w:r>
      <w:r w:rsidRPr="00053551">
        <w:rPr>
          <w:rFonts w:ascii="Marianne" w:eastAsia="Arial" w:hAnsi="Marianne"/>
          <w:noProof/>
          <w:spacing w:val="-34"/>
          <w:w w:val="110"/>
          <w:szCs w:val="20"/>
        </w:rPr>
        <w:t xml:space="preserve"> </w:t>
      </w:r>
      <w:r w:rsidRPr="00053551">
        <w:rPr>
          <w:rFonts w:ascii="Marianne" w:eastAsia="Arial" w:hAnsi="Marianne"/>
          <w:noProof/>
          <w:w w:val="110"/>
          <w:szCs w:val="20"/>
        </w:rPr>
        <w:t>professionnels</w:t>
      </w:r>
      <w:r w:rsidRPr="00053551">
        <w:rPr>
          <w:rFonts w:ascii="Marianne" w:eastAsia="Arial" w:hAnsi="Marianne"/>
          <w:noProof/>
          <w:spacing w:val="-37"/>
          <w:w w:val="110"/>
          <w:szCs w:val="20"/>
        </w:rPr>
        <w:t xml:space="preserve"> </w:t>
      </w:r>
      <w:r w:rsidRPr="00053551">
        <w:rPr>
          <w:rFonts w:ascii="Marianne" w:eastAsia="Arial" w:hAnsi="Marianne"/>
          <w:noProof/>
          <w:w w:val="110"/>
          <w:szCs w:val="20"/>
        </w:rPr>
        <w:t>et</w:t>
      </w:r>
      <w:r w:rsidRPr="00053551">
        <w:rPr>
          <w:rFonts w:ascii="Marianne" w:eastAsia="Arial" w:hAnsi="Marianne"/>
          <w:noProof/>
          <w:spacing w:val="-36"/>
          <w:w w:val="110"/>
          <w:szCs w:val="20"/>
        </w:rPr>
        <w:t xml:space="preserve"> </w:t>
      </w:r>
      <w:r w:rsidRPr="00053551">
        <w:rPr>
          <w:rFonts w:ascii="Marianne" w:eastAsia="Arial" w:hAnsi="Marianne"/>
          <w:noProof/>
          <w:w w:val="110"/>
          <w:szCs w:val="20"/>
        </w:rPr>
        <w:t>le</w:t>
      </w:r>
      <w:r w:rsidRPr="00053551">
        <w:rPr>
          <w:rFonts w:ascii="Marianne" w:eastAsia="Arial" w:hAnsi="Marianne"/>
          <w:noProof/>
          <w:spacing w:val="-42"/>
          <w:w w:val="110"/>
          <w:szCs w:val="20"/>
        </w:rPr>
        <w:t xml:space="preserve"> </w:t>
      </w:r>
      <w:r w:rsidRPr="00053551">
        <w:rPr>
          <w:rFonts w:ascii="Marianne" w:eastAsia="Arial" w:hAnsi="Marianne"/>
          <w:noProof/>
          <w:w w:val="110"/>
          <w:szCs w:val="20"/>
        </w:rPr>
        <w:t>contenu de la prise en charge, et s'ils existent, les arbres décisionnels en vue du diagnost</w:t>
      </w:r>
      <w:r w:rsidRPr="00053551">
        <w:rPr>
          <w:rFonts w:ascii="Marianne" w:eastAsia="Arial" w:hAnsi="Marianne"/>
          <w:noProof/>
          <w:spacing w:val="-4"/>
          <w:w w:val="110"/>
          <w:szCs w:val="20"/>
        </w:rPr>
        <w:t xml:space="preserve">ic </w:t>
      </w:r>
      <w:r w:rsidRPr="00053551">
        <w:rPr>
          <w:rFonts w:ascii="Marianne" w:eastAsia="Arial" w:hAnsi="Marianne"/>
          <w:noProof/>
          <w:w w:val="110"/>
          <w:szCs w:val="20"/>
        </w:rPr>
        <w:t xml:space="preserve">biologique/imagerie/génétique. </w:t>
      </w:r>
      <w:r w:rsidRPr="00053551">
        <w:rPr>
          <w:rFonts w:ascii="Marianne" w:eastAsia="Arial" w:hAnsi="Marianne"/>
          <w:noProof/>
          <w:spacing w:val="-2"/>
          <w:w w:val="103"/>
          <w:szCs w:val="20"/>
        </w:rPr>
        <w:t>Le PNDS comprend également la liste des CRMR/CRC/CCMR susceptibles de prendre en charge la maladie concernée, la liste des associations de personnes malades concernées et, le cas échéant, des recommandations spécifiques à la maladie (recommandation de prise en charge medico-sociales, de rééducation, d’APA, conduite à tenir en cas d’urgence, recommandations pour les aidants etc.) ;</w:t>
      </w:r>
    </w:p>
    <w:p w14:paraId="1CBFEDC9" w14:textId="77777777" w:rsidR="00657F4D" w:rsidRPr="00053551" w:rsidRDefault="00657F4D" w:rsidP="00991E3A">
      <w:pPr>
        <w:widowControl w:val="0"/>
        <w:spacing w:after="0" w:line="240" w:lineRule="auto"/>
        <w:ind w:left="567" w:hanging="141"/>
        <w:rPr>
          <w:rFonts w:ascii="Marianne" w:eastAsia="Arial" w:hAnsi="Marianne"/>
          <w:noProof/>
          <w:szCs w:val="20"/>
          <w:u w:val="single" w:color="000000"/>
        </w:rPr>
      </w:pPr>
    </w:p>
    <w:p w14:paraId="0A120294" w14:textId="77777777" w:rsidR="00657F4D" w:rsidRPr="00053551" w:rsidRDefault="00657F4D" w:rsidP="00991E3A">
      <w:pPr>
        <w:widowControl w:val="0"/>
        <w:numPr>
          <w:ilvl w:val="0"/>
          <w:numId w:val="3"/>
        </w:numPr>
        <w:spacing w:after="0" w:line="252" w:lineRule="auto"/>
        <w:ind w:left="567" w:hanging="141"/>
        <w:rPr>
          <w:rFonts w:ascii="Marianne" w:eastAsia="Arial" w:hAnsi="Marianne"/>
          <w:noProof/>
          <w:w w:val="110"/>
          <w:szCs w:val="20"/>
        </w:rPr>
      </w:pPr>
      <w:r w:rsidRPr="00053551">
        <w:rPr>
          <w:rFonts w:ascii="Marianne" w:eastAsia="Arial" w:hAnsi="Marianne"/>
          <w:noProof/>
          <w:w w:val="110"/>
          <w:szCs w:val="20"/>
        </w:rPr>
        <w:t>La synthèse à destination du médecin traitant fait aussi l’objet d’un document à part pour être diffusée indépendamment du texte du PNDS.</w:t>
      </w:r>
    </w:p>
    <w:p w14:paraId="6FF990F9" w14:textId="77777777" w:rsidR="00657F4D" w:rsidRPr="00053551" w:rsidRDefault="00657F4D" w:rsidP="00991E3A">
      <w:pPr>
        <w:widowControl w:val="0"/>
        <w:spacing w:after="0" w:line="249" w:lineRule="auto"/>
        <w:rPr>
          <w:rFonts w:ascii="Marianne" w:eastAsia="Arial" w:hAnsi="Marianne"/>
          <w:noProof/>
          <w:w w:val="110"/>
          <w:szCs w:val="20"/>
        </w:rPr>
      </w:pPr>
    </w:p>
    <w:p w14:paraId="543B9CE9" w14:textId="77777777" w:rsidR="00657F4D" w:rsidRPr="00053551" w:rsidRDefault="00657F4D" w:rsidP="00991E3A">
      <w:pPr>
        <w:widowControl w:val="0"/>
        <w:spacing w:after="0" w:line="249" w:lineRule="auto"/>
        <w:rPr>
          <w:rFonts w:ascii="Marianne" w:eastAsia="Arial" w:hAnsi="Marianne"/>
          <w:noProof/>
          <w:w w:val="110"/>
          <w:szCs w:val="20"/>
        </w:rPr>
      </w:pPr>
      <w:r w:rsidRPr="00053551">
        <w:rPr>
          <w:rFonts w:ascii="Marianne" w:eastAsia="Arial" w:hAnsi="Marianne"/>
          <w:noProof/>
          <w:w w:val="110"/>
          <w:szCs w:val="20"/>
        </w:rPr>
        <w:t>Ces 3 documents sont destinés à être rendus publics. Actuellement, les PNDS sont publiés sur le site de la HAS sans qu'ils ne fassent l'objet d'une validation de la HAS (elle ne participe pas à leur élaboration).</w:t>
      </w:r>
    </w:p>
    <w:p w14:paraId="21119383" w14:textId="77777777" w:rsidR="00657F4D" w:rsidRPr="00053551" w:rsidRDefault="00657F4D" w:rsidP="00991E3A">
      <w:pPr>
        <w:widowControl w:val="0"/>
        <w:spacing w:after="0" w:line="249" w:lineRule="auto"/>
        <w:rPr>
          <w:rFonts w:ascii="Marianne" w:eastAsia="Arial" w:hAnsi="Marianne"/>
          <w:noProof/>
          <w:w w:val="110"/>
          <w:szCs w:val="20"/>
        </w:rPr>
      </w:pPr>
    </w:p>
    <w:p w14:paraId="3A54C3EF" w14:textId="77777777" w:rsidR="00657F4D" w:rsidRPr="00053551" w:rsidRDefault="00657F4D" w:rsidP="00991E3A">
      <w:pPr>
        <w:widowControl w:val="0"/>
        <w:spacing w:after="0" w:line="249" w:lineRule="auto"/>
        <w:ind w:hanging="8"/>
        <w:rPr>
          <w:rFonts w:ascii="Marianne" w:eastAsia="Arial" w:hAnsi="Marianne"/>
          <w:noProof/>
          <w:w w:val="110"/>
          <w:szCs w:val="20"/>
        </w:rPr>
      </w:pPr>
      <w:r w:rsidRPr="00053551">
        <w:rPr>
          <w:rFonts w:ascii="Marianne" w:eastAsia="Arial" w:hAnsi="Marianne"/>
          <w:noProof/>
          <w:w w:val="110"/>
          <w:szCs w:val="20"/>
        </w:rPr>
        <w:t xml:space="preserve">Le PNDS (dont l'argumentaire scientifique, ainsi que les déclarations publiques d’intérêts DPI des rédacteurs et relecteurs ayant participé à l’élaboration du PNDS) doit être publié sur le site du ou des </w:t>
      </w:r>
      <w:r w:rsidRPr="00053551">
        <w:rPr>
          <w:rFonts w:ascii="Marianne" w:eastAsia="Arial" w:hAnsi="Marianne"/>
          <w:noProof/>
          <w:w w:val="110"/>
          <w:szCs w:val="20"/>
        </w:rPr>
        <w:lastRenderedPageBreak/>
        <w:t>CRMR et/ou de leur FSMR de rattachement. La liste des CRMR impliqués dans la prise en charge de la maladie faisant l’objet du PNDS, figurant en fin de document, doit obligatoirement se rapporter au dernier arrêté de labellisation publié et ne pas être restreinte aux seuls CRMR ayant coordonnés le PNDS. La date de fin de rédaction du PNDS doit clairement apparaitre sur tous les documents publiés.</w:t>
      </w:r>
    </w:p>
    <w:p w14:paraId="60ED7C44" w14:textId="77777777" w:rsidR="00657F4D" w:rsidRPr="00053551" w:rsidRDefault="00657F4D" w:rsidP="00991E3A">
      <w:pPr>
        <w:widowControl w:val="0"/>
        <w:spacing w:before="10" w:after="0" w:line="240" w:lineRule="auto"/>
        <w:rPr>
          <w:rFonts w:ascii="Marianne" w:eastAsia="Arial" w:hAnsi="Marianne"/>
          <w:noProof/>
          <w:w w:val="110"/>
          <w:szCs w:val="20"/>
        </w:rPr>
      </w:pPr>
    </w:p>
    <w:p w14:paraId="11C531BF" w14:textId="77777777" w:rsidR="00657F4D" w:rsidRPr="00053551" w:rsidRDefault="00657F4D" w:rsidP="00991E3A">
      <w:pPr>
        <w:widowControl w:val="0"/>
        <w:spacing w:before="1" w:after="0" w:line="249" w:lineRule="auto"/>
        <w:ind w:firstLine="7"/>
        <w:rPr>
          <w:rFonts w:ascii="Marianne" w:eastAsia="Arial" w:hAnsi="Marianne"/>
          <w:noProof/>
          <w:w w:val="110"/>
          <w:szCs w:val="20"/>
        </w:rPr>
      </w:pPr>
      <w:r w:rsidRPr="00053551">
        <w:rPr>
          <w:rFonts w:ascii="Marianne" w:eastAsia="Arial" w:hAnsi="Marianne"/>
          <w:noProof/>
          <w:w w:val="110"/>
          <w:szCs w:val="20"/>
        </w:rPr>
        <w:t>Une grille d'évaluation de la qualité méthodologique du PNDS est disponible en téléchargement sur le site de la HAS. C'est un outil d'aide à l'élaboration du PNDS, auquel les rédacteurs peuvent se référer tout au long du projet. De même, le document de déclaration et de gestion des conflits d'intérêt  (DPI) doit servir de référence tout au long du processus.</w:t>
      </w:r>
    </w:p>
    <w:p w14:paraId="55121539" w14:textId="77777777" w:rsidR="00657F4D" w:rsidRPr="00053551" w:rsidRDefault="00657F4D" w:rsidP="00991E3A">
      <w:pPr>
        <w:widowControl w:val="0"/>
        <w:spacing w:before="5" w:after="0" w:line="240" w:lineRule="auto"/>
        <w:rPr>
          <w:rFonts w:ascii="Marianne" w:eastAsia="Arial" w:hAnsi="Marianne"/>
          <w:noProof/>
          <w:w w:val="110"/>
          <w:szCs w:val="20"/>
        </w:rPr>
      </w:pPr>
    </w:p>
    <w:p w14:paraId="31C50553" w14:textId="77777777" w:rsidR="00657F4D" w:rsidRPr="00053551" w:rsidRDefault="00657F4D" w:rsidP="00991E3A">
      <w:pPr>
        <w:widowControl w:val="0"/>
        <w:spacing w:after="0" w:line="240" w:lineRule="auto"/>
        <w:rPr>
          <w:rFonts w:ascii="Marianne" w:eastAsia="Arial" w:hAnsi="Marianne"/>
          <w:noProof/>
          <w:w w:val="110"/>
          <w:szCs w:val="20"/>
        </w:rPr>
      </w:pPr>
      <w:r w:rsidRPr="00053551">
        <w:rPr>
          <w:rFonts w:ascii="Marianne" w:eastAsia="Arial" w:hAnsi="Marianne"/>
          <w:noProof/>
          <w:w w:val="110"/>
          <w:szCs w:val="20"/>
        </w:rPr>
        <w:t>Le PNDS ayant une envergure nationale, il doit refléter un consensus d’expertises. En ce sens, les porteurs du PNDS doivent veiller à une représentativité nationale des participants. Toutes les spécialités et expertises médicales, paramédicales, socio-éducatives et associations de patients participant au diagnostic et à la prise en charge des patients dans le périmètre du PNDS doivent être représentés parmi les participants à son élaboration, ainsi que les différents CRMR dont la maladie est du périmètre d’expertise.Selon leur degré d’implication dans le diagnostic et la prise en charge globale du patient, ils pourront être co-coordonnateurs, rédacteurs ou relecteurs du PNDS.</w:t>
      </w:r>
    </w:p>
    <w:p w14:paraId="6E69FDEB" w14:textId="77777777" w:rsidR="00657F4D" w:rsidRPr="00053551" w:rsidRDefault="00657F4D" w:rsidP="00991E3A">
      <w:pPr>
        <w:widowControl w:val="0"/>
        <w:spacing w:before="5" w:after="0" w:line="240" w:lineRule="auto"/>
        <w:rPr>
          <w:rFonts w:ascii="Marianne" w:eastAsia="Arial" w:hAnsi="Marianne"/>
          <w:noProof/>
          <w:w w:val="110"/>
          <w:szCs w:val="20"/>
        </w:rPr>
      </w:pPr>
      <w:r w:rsidRPr="00053551">
        <w:rPr>
          <w:rFonts w:ascii="Marianne" w:eastAsia="Arial" w:hAnsi="Marianne"/>
          <w:noProof/>
          <w:w w:val="110"/>
          <w:szCs w:val="20"/>
        </w:rPr>
        <w:t xml:space="preserve">Dans le cas où il n’y aurait pas d’association de patients identifiée dans le périmètre du PNDS envisagé et qui puisse participer au groupe multidisciplinaire de relecteurs, une autre association peut être sollicitée par le porteur du projet (autre association membre de la gouvernance de la FSMR ou association extérieure à la FSMR), ou, le cas échéant, des patients/parents/aidants partenaires  peuvent être sollicités à titre individuel. </w:t>
      </w:r>
    </w:p>
    <w:p w14:paraId="733F061F" w14:textId="77777777" w:rsidR="00657F4D" w:rsidRPr="00053551" w:rsidRDefault="00657F4D" w:rsidP="00991E3A">
      <w:pPr>
        <w:widowControl w:val="0"/>
        <w:spacing w:before="5" w:after="0" w:line="240" w:lineRule="auto"/>
        <w:rPr>
          <w:rFonts w:ascii="Marianne" w:eastAsia="Arial" w:hAnsi="Marianne"/>
          <w:noProof/>
          <w:w w:val="110"/>
          <w:szCs w:val="20"/>
        </w:rPr>
      </w:pPr>
      <w:r w:rsidRPr="00053551">
        <w:rPr>
          <w:rFonts w:ascii="Marianne" w:eastAsia="Arial" w:hAnsi="Marianne"/>
          <w:noProof/>
          <w:w w:val="110"/>
          <w:szCs w:val="20"/>
        </w:rPr>
        <w:t>Si le porteur ne connaît pas d’associations, il prendra contact avec l’Alliance Maladies Rares (www.alliance-maladies-rares.org/contact@maladiesrares.org).</w:t>
      </w:r>
    </w:p>
    <w:p w14:paraId="53DAC6E0" w14:textId="77777777" w:rsidR="00657F4D" w:rsidRPr="00053551" w:rsidRDefault="00657F4D" w:rsidP="00991E3A">
      <w:pPr>
        <w:widowControl w:val="0"/>
        <w:spacing w:before="7" w:after="0" w:line="240" w:lineRule="auto"/>
        <w:rPr>
          <w:rFonts w:ascii="Marianne" w:eastAsia="Arial" w:hAnsi="Marianne"/>
          <w:noProof/>
          <w:w w:val="110"/>
          <w:szCs w:val="20"/>
        </w:rPr>
      </w:pPr>
    </w:p>
    <w:p w14:paraId="0B0C63B5" w14:textId="77777777" w:rsidR="00657F4D" w:rsidRPr="00053551" w:rsidRDefault="00657F4D" w:rsidP="00991E3A">
      <w:pPr>
        <w:widowControl w:val="0"/>
        <w:spacing w:after="0" w:line="249" w:lineRule="auto"/>
        <w:rPr>
          <w:rFonts w:ascii="Marianne" w:eastAsia="Arial" w:hAnsi="Marianne"/>
          <w:noProof/>
          <w:w w:val="110"/>
          <w:szCs w:val="20"/>
        </w:rPr>
      </w:pPr>
      <w:r w:rsidRPr="00053551">
        <w:rPr>
          <w:rFonts w:ascii="Marianne" w:eastAsia="Arial" w:hAnsi="Marianne"/>
          <w:noProof/>
          <w:w w:val="110"/>
          <w:szCs w:val="20"/>
        </w:rPr>
        <w:t xml:space="preserve">Les candidats pourront s'appuyer pour l'élaboration de leur PNDS sur l'expertise méthodologique et le soutien logistique de leur FSMR de rattachement. </w:t>
      </w:r>
    </w:p>
    <w:p w14:paraId="7559D28B" w14:textId="77777777" w:rsidR="00657F4D" w:rsidRPr="00053551" w:rsidRDefault="00657F4D" w:rsidP="00991E3A">
      <w:pPr>
        <w:widowControl w:val="0"/>
        <w:spacing w:before="1" w:after="0" w:line="240" w:lineRule="auto"/>
        <w:rPr>
          <w:rFonts w:ascii="Marianne" w:eastAsia="Arial" w:hAnsi="Marianne"/>
          <w:noProof/>
          <w:szCs w:val="20"/>
        </w:rPr>
      </w:pPr>
    </w:p>
    <w:p w14:paraId="11EF1CC1" w14:textId="495C117A" w:rsidR="00657F4D" w:rsidRPr="00053551" w:rsidRDefault="00657F4D" w:rsidP="00991E3A">
      <w:pPr>
        <w:widowControl w:val="0"/>
        <w:spacing w:after="0" w:line="252" w:lineRule="auto"/>
        <w:rPr>
          <w:rFonts w:ascii="Marianne" w:eastAsia="Arial" w:hAnsi="Marianne"/>
          <w:noProof/>
          <w:szCs w:val="20"/>
        </w:rPr>
      </w:pPr>
      <w:r w:rsidRPr="00053551">
        <w:rPr>
          <w:rFonts w:ascii="Marianne" w:eastAsia="Arial" w:hAnsi="Marianne"/>
          <w:noProof/>
          <w:spacing w:val="-3"/>
          <w:w w:val="110"/>
          <w:szCs w:val="20"/>
        </w:rPr>
        <w:t>Les</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candidats</w:t>
      </w:r>
      <w:r w:rsidRPr="00053551">
        <w:rPr>
          <w:rFonts w:ascii="Marianne" w:eastAsia="Arial" w:hAnsi="Marianne"/>
          <w:noProof/>
          <w:spacing w:val="-11"/>
          <w:w w:val="110"/>
          <w:szCs w:val="20"/>
        </w:rPr>
        <w:t xml:space="preserve"> </w:t>
      </w:r>
      <w:r w:rsidRPr="00053551">
        <w:rPr>
          <w:rFonts w:ascii="Marianne" w:eastAsia="Arial" w:hAnsi="Marianne"/>
          <w:noProof/>
          <w:w w:val="110"/>
          <w:szCs w:val="20"/>
        </w:rPr>
        <w:t>sont</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invités</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à</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prévoir,</w:t>
      </w:r>
      <w:r w:rsidRPr="00053551">
        <w:rPr>
          <w:rFonts w:ascii="Marianne" w:eastAsia="Arial" w:hAnsi="Marianne"/>
          <w:noProof/>
          <w:spacing w:val="-14"/>
          <w:w w:val="110"/>
          <w:szCs w:val="20"/>
        </w:rPr>
        <w:t xml:space="preserve"> </w:t>
      </w:r>
      <w:r w:rsidRPr="00053551">
        <w:rPr>
          <w:rFonts w:ascii="Marianne" w:eastAsia="Arial" w:hAnsi="Marianne"/>
          <w:noProof/>
          <w:spacing w:val="-15"/>
          <w:w w:val="110"/>
          <w:szCs w:val="20"/>
        </w:rPr>
        <w:t>le</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cas</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échéant,</w:t>
      </w:r>
      <w:r w:rsidRPr="00053551">
        <w:rPr>
          <w:rFonts w:ascii="Marianne" w:eastAsia="Arial" w:hAnsi="Marianne"/>
          <w:noProof/>
          <w:spacing w:val="-24"/>
          <w:w w:val="110"/>
          <w:szCs w:val="20"/>
        </w:rPr>
        <w:t xml:space="preserve"> </w:t>
      </w:r>
      <w:r w:rsidRPr="00053551">
        <w:rPr>
          <w:rFonts w:ascii="Marianne" w:eastAsia="Arial" w:hAnsi="Marianne"/>
          <w:noProof/>
          <w:spacing w:val="-15"/>
          <w:w w:val="110"/>
          <w:szCs w:val="20"/>
        </w:rPr>
        <w:t>la</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traduction</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13"/>
          <w:w w:val="110"/>
          <w:szCs w:val="20"/>
        </w:rPr>
        <w:t xml:space="preserve"> </w:t>
      </w:r>
      <w:r w:rsidRPr="00053551">
        <w:rPr>
          <w:rFonts w:ascii="Marianne" w:eastAsia="Arial" w:hAnsi="Marianne"/>
          <w:noProof/>
          <w:spacing w:val="-3"/>
          <w:w w:val="110"/>
          <w:szCs w:val="20"/>
        </w:rPr>
        <w:t>leur</w:t>
      </w:r>
      <w:r w:rsidRPr="00053551">
        <w:rPr>
          <w:rFonts w:ascii="Marianne" w:eastAsia="Arial" w:hAnsi="Marianne"/>
          <w:noProof/>
          <w:spacing w:val="-5"/>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en</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langue</w:t>
      </w:r>
      <w:r w:rsidRPr="00053551">
        <w:rPr>
          <w:rFonts w:ascii="Marianne" w:eastAsia="Arial" w:hAnsi="Marianne"/>
          <w:noProof/>
          <w:spacing w:val="-12"/>
          <w:w w:val="110"/>
          <w:szCs w:val="20"/>
        </w:rPr>
        <w:t xml:space="preserve"> </w:t>
      </w:r>
      <w:r w:rsidRPr="00053551">
        <w:rPr>
          <w:rFonts w:ascii="Marianne" w:eastAsia="Arial" w:hAnsi="Marianne"/>
          <w:noProof/>
          <w:w w:val="110"/>
          <w:szCs w:val="20"/>
        </w:rPr>
        <w:t>anglaise</w:t>
      </w:r>
      <w:r w:rsidR="00991E3A" w:rsidRPr="00053551">
        <w:rPr>
          <w:rFonts w:ascii="Marianne" w:eastAsia="Arial" w:hAnsi="Marianne"/>
          <w:noProof/>
          <w:w w:val="110"/>
          <w:szCs w:val="20"/>
        </w:rPr>
        <w:t>.</w:t>
      </w:r>
      <w:r w:rsidRPr="00053551">
        <w:rPr>
          <w:rFonts w:ascii="Marianne" w:eastAsia="Arial" w:hAnsi="Marianne"/>
          <w:noProof/>
          <w:w w:val="110"/>
          <w:szCs w:val="20"/>
        </w:rPr>
        <w:t xml:space="preserve"> Il pourra</w:t>
      </w:r>
      <w:r w:rsidRPr="00053551">
        <w:rPr>
          <w:rFonts w:ascii="Marianne" w:eastAsia="Arial" w:hAnsi="Marianne"/>
          <w:noProof/>
          <w:spacing w:val="-20"/>
          <w:w w:val="110"/>
          <w:szCs w:val="20"/>
        </w:rPr>
        <w:t xml:space="preserve"> </w:t>
      </w:r>
      <w:r w:rsidRPr="00053551">
        <w:rPr>
          <w:rFonts w:ascii="Marianne" w:eastAsia="Arial" w:hAnsi="Marianne"/>
          <w:noProof/>
          <w:spacing w:val="-6"/>
          <w:w w:val="110"/>
          <w:szCs w:val="20"/>
        </w:rPr>
        <w:t>ainsi</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plus</w:t>
      </w:r>
      <w:r w:rsidRPr="00053551">
        <w:rPr>
          <w:rFonts w:ascii="Marianne" w:eastAsia="Arial" w:hAnsi="Marianne"/>
          <w:noProof/>
          <w:spacing w:val="-16"/>
          <w:w w:val="110"/>
          <w:szCs w:val="20"/>
        </w:rPr>
        <w:t xml:space="preserve"> </w:t>
      </w:r>
      <w:r w:rsidRPr="00053551">
        <w:rPr>
          <w:rFonts w:ascii="Marianne" w:eastAsia="Arial" w:hAnsi="Marianne"/>
          <w:noProof/>
          <w:w w:val="110"/>
          <w:szCs w:val="20"/>
        </w:rPr>
        <w:t>aisément</w:t>
      </w:r>
      <w:r w:rsidRPr="00053551">
        <w:rPr>
          <w:rFonts w:ascii="Marianne" w:eastAsia="Arial" w:hAnsi="Marianne"/>
          <w:noProof/>
          <w:spacing w:val="-5"/>
          <w:w w:val="110"/>
          <w:szCs w:val="20"/>
        </w:rPr>
        <w:t xml:space="preserve"> </w:t>
      </w:r>
      <w:r w:rsidRPr="00053551">
        <w:rPr>
          <w:rFonts w:ascii="Marianne" w:eastAsia="Arial" w:hAnsi="Marianne"/>
          <w:noProof/>
          <w:w w:val="110"/>
          <w:szCs w:val="20"/>
        </w:rPr>
        <w:t>être</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repris</w:t>
      </w:r>
      <w:r w:rsidRPr="00053551">
        <w:rPr>
          <w:rFonts w:ascii="Marianne" w:eastAsia="Arial" w:hAnsi="Marianne"/>
          <w:noProof/>
          <w:spacing w:val="-23"/>
          <w:w w:val="110"/>
          <w:szCs w:val="20"/>
        </w:rPr>
        <w:t xml:space="preserve"> </w:t>
      </w:r>
      <w:r w:rsidRPr="00053551">
        <w:rPr>
          <w:rFonts w:ascii="Marianne" w:eastAsia="Arial" w:hAnsi="Marianne"/>
          <w:noProof/>
          <w:w w:val="110"/>
          <w:szCs w:val="20"/>
        </w:rPr>
        <w:t>dans</w:t>
      </w:r>
      <w:r w:rsidRPr="00053551">
        <w:rPr>
          <w:rFonts w:ascii="Marianne" w:eastAsia="Arial" w:hAnsi="Marianne"/>
          <w:noProof/>
          <w:spacing w:val="-12"/>
          <w:w w:val="110"/>
          <w:szCs w:val="20"/>
        </w:rPr>
        <w:t xml:space="preserve"> </w:t>
      </w:r>
      <w:r w:rsidRPr="00053551">
        <w:rPr>
          <w:rFonts w:ascii="Marianne" w:eastAsia="Arial" w:hAnsi="Marianne"/>
          <w:noProof/>
          <w:spacing w:val="-6"/>
          <w:w w:val="110"/>
          <w:szCs w:val="20"/>
        </w:rPr>
        <w:t>le</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cadre</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des</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travaux</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engagés</w:t>
      </w:r>
      <w:r w:rsidRPr="00053551">
        <w:rPr>
          <w:rFonts w:ascii="Marianne" w:eastAsia="Arial" w:hAnsi="Marianne"/>
          <w:noProof/>
          <w:spacing w:val="-9"/>
          <w:w w:val="110"/>
          <w:szCs w:val="20"/>
        </w:rPr>
        <w:t xml:space="preserve"> </w:t>
      </w:r>
      <w:r w:rsidRPr="00053551">
        <w:rPr>
          <w:rFonts w:ascii="Marianne" w:eastAsia="Arial" w:hAnsi="Marianne"/>
          <w:noProof/>
          <w:w w:val="110"/>
          <w:szCs w:val="20"/>
        </w:rPr>
        <w:t>par</w:t>
      </w:r>
      <w:r w:rsidRPr="00053551">
        <w:rPr>
          <w:rFonts w:ascii="Marianne" w:eastAsia="Arial" w:hAnsi="Marianne"/>
          <w:noProof/>
          <w:spacing w:val="-13"/>
          <w:w w:val="110"/>
          <w:szCs w:val="20"/>
        </w:rPr>
        <w:t xml:space="preserve"> </w:t>
      </w:r>
      <w:r w:rsidRPr="00053551">
        <w:rPr>
          <w:rFonts w:ascii="Marianne" w:eastAsia="Arial" w:hAnsi="Marianne"/>
          <w:noProof/>
          <w:w w:val="110"/>
          <w:szCs w:val="20"/>
        </w:rPr>
        <w:t>les</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réseaux</w:t>
      </w:r>
      <w:r w:rsidRPr="00053551">
        <w:rPr>
          <w:rFonts w:ascii="Marianne" w:eastAsia="Arial" w:hAnsi="Marianne"/>
          <w:noProof/>
          <w:spacing w:val="-9"/>
          <w:w w:val="110"/>
          <w:szCs w:val="20"/>
        </w:rPr>
        <w:t xml:space="preserve"> </w:t>
      </w:r>
      <w:r w:rsidRPr="00053551">
        <w:rPr>
          <w:rFonts w:ascii="Marianne" w:eastAsia="Arial" w:hAnsi="Marianne"/>
          <w:noProof/>
          <w:w w:val="110"/>
          <w:szCs w:val="20"/>
        </w:rPr>
        <w:t>européens de</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référence.</w:t>
      </w:r>
      <w:r w:rsidRPr="00053551">
        <w:rPr>
          <w:rFonts w:ascii="Marianne" w:eastAsia="Arial" w:hAnsi="Marianne"/>
          <w:noProof/>
          <w:spacing w:val="-30"/>
          <w:w w:val="110"/>
          <w:szCs w:val="20"/>
        </w:rPr>
        <w:t xml:space="preserve"> </w:t>
      </w:r>
      <w:r w:rsidRPr="00053551">
        <w:rPr>
          <w:rFonts w:ascii="Marianne" w:eastAsia="Arial" w:hAnsi="Marianne"/>
          <w:noProof/>
          <w:w w:val="110"/>
          <w:szCs w:val="20"/>
        </w:rPr>
        <w:t>A</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l'inverse,</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la</w:t>
      </w:r>
      <w:r w:rsidRPr="00053551">
        <w:rPr>
          <w:rFonts w:ascii="Marianne" w:eastAsia="Arial" w:hAnsi="Marianne"/>
          <w:noProof/>
          <w:spacing w:val="-23"/>
          <w:w w:val="110"/>
          <w:szCs w:val="20"/>
        </w:rPr>
        <w:t xml:space="preserve"> </w:t>
      </w:r>
      <w:r w:rsidRPr="00053551">
        <w:rPr>
          <w:rFonts w:ascii="Marianne" w:eastAsia="Arial" w:hAnsi="Marianne"/>
          <w:noProof/>
          <w:w w:val="110"/>
          <w:szCs w:val="20"/>
        </w:rPr>
        <w:t>prise</w:t>
      </w:r>
      <w:r w:rsidRPr="00053551">
        <w:rPr>
          <w:rFonts w:ascii="Marianne" w:eastAsia="Arial" w:hAnsi="Marianne"/>
          <w:noProof/>
          <w:spacing w:val="-26"/>
          <w:w w:val="110"/>
          <w:szCs w:val="20"/>
        </w:rPr>
        <w:t xml:space="preserve"> </w:t>
      </w:r>
      <w:r w:rsidRPr="00053551">
        <w:rPr>
          <w:rFonts w:ascii="Marianne" w:eastAsia="Arial" w:hAnsi="Marianne"/>
          <w:noProof/>
          <w:w w:val="110"/>
          <w:szCs w:val="20"/>
        </w:rPr>
        <w:t>en</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compte</w:t>
      </w:r>
      <w:r w:rsidRPr="00053551">
        <w:rPr>
          <w:rFonts w:ascii="Marianne" w:eastAsia="Arial" w:hAnsi="Marianne"/>
          <w:noProof/>
          <w:spacing w:val="-20"/>
          <w:w w:val="110"/>
          <w:szCs w:val="20"/>
        </w:rPr>
        <w:t xml:space="preserve"> </w:t>
      </w:r>
      <w:r w:rsidRPr="00053551">
        <w:rPr>
          <w:rFonts w:ascii="Marianne" w:eastAsia="Arial" w:hAnsi="Marianne"/>
          <w:noProof/>
          <w:w w:val="110"/>
          <w:szCs w:val="20"/>
        </w:rPr>
        <w:t>du</w:t>
      </w:r>
      <w:r w:rsidRPr="00053551">
        <w:rPr>
          <w:rFonts w:ascii="Marianne" w:eastAsia="Arial" w:hAnsi="Marianne"/>
          <w:noProof/>
          <w:spacing w:val="-27"/>
          <w:w w:val="110"/>
          <w:szCs w:val="20"/>
        </w:rPr>
        <w:t xml:space="preserve"> </w:t>
      </w:r>
      <w:r w:rsidRPr="00053551">
        <w:rPr>
          <w:rFonts w:ascii="Marianne" w:eastAsia="Arial" w:hAnsi="Marianne"/>
          <w:noProof/>
          <w:spacing w:val="2"/>
          <w:w w:val="110"/>
          <w:szCs w:val="20"/>
        </w:rPr>
        <w:t>travail</w:t>
      </w:r>
      <w:r w:rsidRPr="00053551">
        <w:rPr>
          <w:rFonts w:ascii="Marianne" w:eastAsia="Arial" w:hAnsi="Marianne"/>
          <w:noProof/>
          <w:spacing w:val="-27"/>
          <w:w w:val="110"/>
          <w:szCs w:val="20"/>
        </w:rPr>
        <w:t xml:space="preserve"> </w:t>
      </w:r>
      <w:r w:rsidRPr="00053551">
        <w:rPr>
          <w:rFonts w:ascii="Marianne" w:eastAsia="Arial" w:hAnsi="Marianne"/>
          <w:noProof/>
          <w:spacing w:val="-6"/>
          <w:w w:val="110"/>
          <w:szCs w:val="20"/>
        </w:rPr>
        <w:t>réalisé</w:t>
      </w:r>
      <w:r w:rsidRPr="00053551">
        <w:rPr>
          <w:rFonts w:ascii="Marianne" w:eastAsia="Arial" w:hAnsi="Marianne"/>
          <w:noProof/>
          <w:spacing w:val="-23"/>
          <w:w w:val="110"/>
          <w:szCs w:val="20"/>
        </w:rPr>
        <w:t xml:space="preserve"> </w:t>
      </w:r>
      <w:r w:rsidRPr="00053551">
        <w:rPr>
          <w:rFonts w:ascii="Marianne" w:eastAsia="Arial" w:hAnsi="Marianne"/>
          <w:noProof/>
          <w:w w:val="110"/>
          <w:szCs w:val="20"/>
        </w:rPr>
        <w:t>à</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l'échelle</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européenne</w:t>
      </w:r>
      <w:r w:rsidRPr="00053551">
        <w:rPr>
          <w:rFonts w:ascii="Marianne" w:eastAsia="Arial" w:hAnsi="Marianne"/>
          <w:noProof/>
          <w:spacing w:val="-8"/>
          <w:w w:val="110"/>
          <w:szCs w:val="20"/>
        </w:rPr>
        <w:t xml:space="preserve"> </w:t>
      </w:r>
      <w:r w:rsidRPr="00053551">
        <w:rPr>
          <w:rFonts w:ascii="Marianne" w:eastAsia="Arial" w:hAnsi="Marianne"/>
          <w:noProof/>
          <w:w w:val="110"/>
          <w:szCs w:val="20"/>
        </w:rPr>
        <w:t>ou</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 xml:space="preserve">internationale </w:t>
      </w:r>
      <w:r w:rsidRPr="00053551">
        <w:rPr>
          <w:rFonts w:ascii="Marianne" w:eastAsia="Arial" w:hAnsi="Marianne"/>
          <w:noProof/>
          <w:w w:val="105"/>
          <w:szCs w:val="20"/>
        </w:rPr>
        <w:t>est encouragée</w:t>
      </w:r>
      <w:r w:rsidRPr="00053551">
        <w:rPr>
          <w:rFonts w:ascii="Marianne" w:eastAsia="Arial" w:hAnsi="Marianne"/>
          <w:noProof/>
          <w:spacing w:val="-31"/>
          <w:w w:val="105"/>
          <w:szCs w:val="20"/>
        </w:rPr>
        <w:t xml:space="preserve"> </w:t>
      </w:r>
      <w:r w:rsidRPr="00053551">
        <w:rPr>
          <w:rFonts w:ascii="Marianne" w:eastAsia="Arial" w:hAnsi="Marianne"/>
          <w:noProof/>
          <w:w w:val="105"/>
          <w:szCs w:val="20"/>
        </w:rPr>
        <w:t>.</w:t>
      </w:r>
    </w:p>
    <w:p w14:paraId="27A6ED22" w14:textId="77777777" w:rsidR="00657F4D" w:rsidRPr="00053551" w:rsidRDefault="00657F4D" w:rsidP="00991E3A">
      <w:pPr>
        <w:widowControl w:val="0"/>
        <w:spacing w:after="0" w:line="240" w:lineRule="auto"/>
        <w:rPr>
          <w:rFonts w:ascii="Marianne" w:eastAsia="Arial" w:hAnsi="Marianne"/>
          <w:noProof/>
          <w:szCs w:val="20"/>
        </w:rPr>
      </w:pPr>
    </w:p>
    <w:p w14:paraId="49E3F1B7" w14:textId="77777777" w:rsidR="00657F4D" w:rsidRPr="00053551" w:rsidRDefault="00657F4D" w:rsidP="00991E3A">
      <w:pPr>
        <w:widowControl w:val="0"/>
        <w:tabs>
          <w:tab w:val="left" w:pos="307"/>
        </w:tabs>
        <w:spacing w:after="0" w:line="240" w:lineRule="auto"/>
        <w:ind w:left="119"/>
        <w:rPr>
          <w:rFonts w:ascii="Marianne" w:eastAsia="Arial" w:hAnsi="Marianne"/>
          <w:b/>
          <w:noProof/>
          <w:szCs w:val="20"/>
          <w:u w:val="single"/>
        </w:rPr>
      </w:pPr>
      <w:r w:rsidRPr="00053551">
        <w:rPr>
          <w:rFonts w:ascii="Marianne" w:eastAsia="Arial" w:hAnsi="Marianne"/>
          <w:b/>
          <w:noProof/>
          <w:w w:val="90"/>
          <w:szCs w:val="20"/>
          <w:u w:val="single"/>
        </w:rPr>
        <w:t>4-</w:t>
      </w:r>
      <w:r w:rsidRPr="00053551">
        <w:rPr>
          <w:rFonts w:ascii="Marianne" w:eastAsia="Arial" w:hAnsi="Marianne"/>
          <w:b/>
          <w:noProof/>
          <w:w w:val="90"/>
          <w:szCs w:val="20"/>
          <w:u w:val="single"/>
        </w:rPr>
        <w:tab/>
        <w:t>PORTAGE ET PROCEDURE DE SELECTION DES PROJETS CANDIDATS</w:t>
      </w:r>
    </w:p>
    <w:p w14:paraId="48BCD471" w14:textId="77777777" w:rsidR="00657F4D" w:rsidRPr="00053551" w:rsidRDefault="00657F4D" w:rsidP="00991E3A">
      <w:pPr>
        <w:widowControl w:val="0"/>
        <w:spacing w:after="0" w:line="240" w:lineRule="auto"/>
        <w:rPr>
          <w:rFonts w:ascii="Marianne" w:eastAsia="Arial" w:hAnsi="Marianne"/>
          <w:b/>
          <w:noProof/>
          <w:szCs w:val="20"/>
        </w:rPr>
      </w:pPr>
    </w:p>
    <w:p w14:paraId="0F2EE086" w14:textId="77777777" w:rsidR="00657F4D" w:rsidRPr="00053551" w:rsidRDefault="00657F4D" w:rsidP="00991E3A">
      <w:pPr>
        <w:widowControl w:val="0"/>
        <w:spacing w:after="0" w:line="240" w:lineRule="auto"/>
        <w:rPr>
          <w:rFonts w:ascii="Marianne" w:eastAsia="Arial" w:hAnsi="Marianne"/>
          <w:noProof/>
          <w:w w:val="105"/>
          <w:szCs w:val="20"/>
        </w:rPr>
      </w:pPr>
      <w:r w:rsidRPr="00053551">
        <w:rPr>
          <w:rFonts w:ascii="Marianne" w:eastAsia="Arial" w:hAnsi="Marianne"/>
          <w:noProof/>
          <w:w w:val="105"/>
          <w:szCs w:val="20"/>
        </w:rPr>
        <w:t>Toutes les maladies rares et tous les CRMR, CRC et CCMR ayant été labellisés par la DGOS sont concernés par le présent appel à projets. En conséquence, le périmètre des maladies rares de cet AAP retient le même périmètre que celui de la labellisation des centres maladies rares. Il ne peut donc pas concerner les cancers rares ni les maladies infectieuses rares (même s’il existe un code ORPHA pour ces entités).</w:t>
      </w:r>
    </w:p>
    <w:p w14:paraId="1468369F" w14:textId="77777777" w:rsidR="00657F4D" w:rsidRPr="00053551" w:rsidRDefault="00657F4D" w:rsidP="00991E3A">
      <w:pPr>
        <w:widowControl w:val="0"/>
        <w:spacing w:after="0" w:line="240" w:lineRule="auto"/>
        <w:rPr>
          <w:rFonts w:ascii="Marianne" w:eastAsia="Arial" w:hAnsi="Marianne"/>
          <w:noProof/>
          <w:w w:val="110"/>
          <w:szCs w:val="20"/>
        </w:rPr>
      </w:pPr>
    </w:p>
    <w:p w14:paraId="7D041F3D" w14:textId="77777777" w:rsidR="00657F4D" w:rsidRPr="00053551" w:rsidRDefault="00657F4D" w:rsidP="00991E3A">
      <w:pPr>
        <w:widowControl w:val="0"/>
        <w:spacing w:before="10" w:after="0" w:line="240" w:lineRule="auto"/>
        <w:rPr>
          <w:rFonts w:ascii="Marianne" w:eastAsia="Arial" w:hAnsi="Marianne"/>
          <w:noProof/>
          <w:w w:val="110"/>
          <w:szCs w:val="20"/>
        </w:rPr>
      </w:pPr>
      <w:r w:rsidRPr="00053551">
        <w:rPr>
          <w:rFonts w:ascii="Marianne" w:eastAsia="Arial" w:hAnsi="Marianne"/>
          <w:noProof/>
          <w:w w:val="110"/>
          <w:szCs w:val="20"/>
        </w:rPr>
        <w:t>Le dépôt et le portage d'un projet associent systématiquement, d'une part, un ou plusieurs porteurs en responsabilité médicale dans un ou plusieurs CRMR ou CCMR, et, d'autre part, un établissement de santé gestionnaire des financements reçus. Dans le cas de projets relevant des outils de dissémination, les FSMR peuvent candidater en leur nom propre. Dans ce cas, le dépôt et le portage du projet associent systématiquement le coordonnateur médical de la FSMR, et, d'autre part, l’établissement de santé gestionnaire des financements de la FSMR concernée.</w:t>
      </w:r>
    </w:p>
    <w:p w14:paraId="222F712E" w14:textId="77777777" w:rsidR="00657F4D" w:rsidRPr="00053551" w:rsidRDefault="00657F4D" w:rsidP="00991E3A">
      <w:pPr>
        <w:widowControl w:val="0"/>
        <w:spacing w:before="10" w:after="0" w:line="240" w:lineRule="auto"/>
        <w:rPr>
          <w:rFonts w:ascii="Marianne" w:eastAsia="Arial" w:hAnsi="Marianne"/>
          <w:noProof/>
          <w:w w:val="110"/>
          <w:szCs w:val="20"/>
        </w:rPr>
      </w:pPr>
    </w:p>
    <w:p w14:paraId="1115BBAB" w14:textId="77777777" w:rsidR="00657F4D" w:rsidRPr="00053551" w:rsidRDefault="00657F4D" w:rsidP="00991E3A">
      <w:pPr>
        <w:widowControl w:val="0"/>
        <w:spacing w:before="1" w:after="0" w:line="252" w:lineRule="auto"/>
        <w:rPr>
          <w:rFonts w:ascii="Marianne" w:eastAsia="Arial" w:hAnsi="Marianne"/>
          <w:noProof/>
          <w:w w:val="110"/>
          <w:szCs w:val="20"/>
        </w:rPr>
      </w:pPr>
      <w:r w:rsidRPr="00053551">
        <w:rPr>
          <w:rFonts w:ascii="Marianne" w:eastAsia="Arial" w:hAnsi="Marianne"/>
          <w:noProof/>
          <w:w w:val="110"/>
          <w:szCs w:val="20"/>
        </w:rPr>
        <w:t>Pour tout projet de rédaction ou d’actualisation de PNDS : les CRMR, CRC ou CCMR transmettent à leur FMSR de rattachement une lettre d'intention (annexes 1 ou 2). La lettre d'intention est co-signée par le responsable légal de l'établissement de santé siège du CRMR, CRC ou CCMR. Lorsque le projet est co-porté par plusieurs CRMR, CRC ou CCMR distincts, la lettre d’intention est co-signée par les responsables légaux des établissements où siègent les CRMR, CRC ou CCMR porteurs.</w:t>
      </w:r>
    </w:p>
    <w:p w14:paraId="09CD4D51" w14:textId="77777777" w:rsidR="00657F4D" w:rsidRPr="00053551" w:rsidRDefault="00657F4D" w:rsidP="00991E3A">
      <w:pPr>
        <w:widowControl w:val="0"/>
        <w:spacing w:before="1" w:after="0" w:line="252" w:lineRule="auto"/>
        <w:rPr>
          <w:rFonts w:ascii="Marianne" w:eastAsia="Arial" w:hAnsi="Marianne"/>
          <w:noProof/>
          <w:w w:val="105"/>
          <w:szCs w:val="20"/>
        </w:rPr>
      </w:pPr>
    </w:p>
    <w:p w14:paraId="241BC6C3" w14:textId="1408F15F" w:rsidR="00657F4D" w:rsidRPr="00053551" w:rsidRDefault="00657F4D" w:rsidP="00991E3A">
      <w:pPr>
        <w:widowControl w:val="0"/>
        <w:spacing w:after="0" w:line="288" w:lineRule="auto"/>
        <w:rPr>
          <w:rFonts w:ascii="Marianne" w:eastAsia="Arial" w:hAnsi="Marianne"/>
          <w:noProof/>
          <w:w w:val="110"/>
          <w:szCs w:val="20"/>
        </w:rPr>
      </w:pPr>
      <w:r w:rsidRPr="00053551">
        <w:rPr>
          <w:rFonts w:ascii="Marianne" w:eastAsia="Arial" w:hAnsi="Marianne"/>
          <w:noProof/>
          <w:w w:val="105"/>
          <w:szCs w:val="20"/>
        </w:rPr>
        <w:t>Pour tout projet d’outils de di</w:t>
      </w:r>
      <w:r w:rsidR="00991E3A" w:rsidRPr="00053551">
        <w:rPr>
          <w:rFonts w:ascii="Marianne" w:eastAsia="Arial" w:hAnsi="Marianne"/>
          <w:noProof/>
          <w:w w:val="105"/>
          <w:szCs w:val="20"/>
        </w:rPr>
        <w:t>ffusion</w:t>
      </w:r>
      <w:r w:rsidRPr="00053551">
        <w:rPr>
          <w:rFonts w:ascii="Marianne" w:eastAsia="Arial" w:hAnsi="Marianne"/>
          <w:noProof/>
          <w:w w:val="105"/>
          <w:szCs w:val="20"/>
        </w:rPr>
        <w:t xml:space="preserve"> du PNDS : les CRMR, CRC, CCMR transmettent à leur FSMR de rattachement une lettre d'intention (annexe 3). La lettre d'intention est co-signée par le responsable légal de l'établissement de santé siège du CRMR, CRC ou CCMR. Lorsque le projet est co-porté par </w:t>
      </w:r>
      <w:r w:rsidRPr="00053551">
        <w:rPr>
          <w:rFonts w:ascii="Marianne" w:eastAsia="Arial" w:hAnsi="Marianne"/>
          <w:noProof/>
          <w:w w:val="110"/>
          <w:szCs w:val="20"/>
        </w:rPr>
        <w:t xml:space="preserve">plusieurs CRMR, CRC ou CCMR distincts, la lettre d’intention est co-signée par les responsables légaux des établissements </w:t>
      </w:r>
      <w:r w:rsidRPr="00053551">
        <w:rPr>
          <w:rFonts w:ascii="Marianne" w:eastAsia="Arial" w:hAnsi="Marianne"/>
          <w:noProof/>
          <w:w w:val="110"/>
          <w:szCs w:val="20"/>
        </w:rPr>
        <w:lastRenderedPageBreak/>
        <w:t xml:space="preserve">où siègent les CRMR, CRC ou CCMR porteurs. </w:t>
      </w:r>
    </w:p>
    <w:p w14:paraId="78B48F96" w14:textId="77777777" w:rsidR="004078C4" w:rsidRPr="00053551" w:rsidRDefault="004078C4" w:rsidP="00991E3A">
      <w:pPr>
        <w:widowControl w:val="0"/>
        <w:spacing w:after="0" w:line="288" w:lineRule="auto"/>
        <w:rPr>
          <w:rFonts w:ascii="Marianne" w:eastAsia="Arial" w:hAnsi="Marianne"/>
          <w:noProof/>
          <w:w w:val="110"/>
          <w:szCs w:val="20"/>
        </w:rPr>
      </w:pPr>
    </w:p>
    <w:p w14:paraId="58A4F25E" w14:textId="15CD1BEA" w:rsidR="00657F4D" w:rsidRPr="00053551" w:rsidRDefault="00657F4D" w:rsidP="00991E3A">
      <w:pPr>
        <w:widowControl w:val="0"/>
        <w:spacing w:after="0" w:line="288" w:lineRule="auto"/>
        <w:rPr>
          <w:rFonts w:ascii="Marianne" w:eastAsia="Arial" w:hAnsi="Marianne"/>
          <w:noProof/>
          <w:w w:val="110"/>
          <w:szCs w:val="20"/>
        </w:rPr>
      </w:pPr>
      <w:r w:rsidRPr="00053551">
        <w:rPr>
          <w:rFonts w:ascii="Marianne" w:eastAsia="Arial" w:hAnsi="Marianne"/>
          <w:noProof/>
          <w:w w:val="110"/>
          <w:szCs w:val="20"/>
        </w:rPr>
        <w:t>Une FSMR doit transmettre à la Direction générale de  l'offre de soins (DGOS) l'ensemble des projets qui lui ont été remis par les CRMR, CRC ou CCMR de son périmètre, classés, pour chaque type (nouveau PNDS/ actualisation / outils) par ordre de priorité avec un argumentaire, un listing des PNDS coordonnés par les CRMR de la FSMR déjà publiés sur le site de la HAS qui précise leur besoin ou non d’actualisation, ainsi que le tableau Excel recensant les projets déposés et l’affectation souhaitée des crédits en cas de réponse favorable du jury. Il est demandé à la FSMR d’utiliser le tableau Excel prévu à cet effet (annexe 4).</w:t>
      </w:r>
    </w:p>
    <w:p w14:paraId="17060BFB" w14:textId="77777777" w:rsidR="00991E3A" w:rsidRPr="00053551" w:rsidRDefault="00991E3A" w:rsidP="00991E3A">
      <w:pPr>
        <w:widowControl w:val="0"/>
        <w:spacing w:after="0" w:line="288" w:lineRule="auto"/>
        <w:rPr>
          <w:rFonts w:ascii="Marianne" w:eastAsia="Arial" w:hAnsi="Marianne"/>
          <w:noProof/>
          <w:w w:val="110"/>
          <w:szCs w:val="20"/>
        </w:rPr>
      </w:pPr>
    </w:p>
    <w:p w14:paraId="622B8A5F" w14:textId="657F28D5" w:rsidR="00657F4D" w:rsidRPr="00053551" w:rsidRDefault="00657F4D" w:rsidP="00991E3A">
      <w:pPr>
        <w:widowControl w:val="0"/>
        <w:spacing w:after="0" w:line="288" w:lineRule="auto"/>
        <w:rPr>
          <w:rFonts w:ascii="Marianne" w:eastAsia="Arial" w:hAnsi="Marianne"/>
          <w:noProof/>
          <w:w w:val="110"/>
          <w:szCs w:val="20"/>
        </w:rPr>
      </w:pPr>
      <w:r w:rsidRPr="00053551">
        <w:rPr>
          <w:rFonts w:ascii="Marianne" w:eastAsia="Arial" w:hAnsi="Marianne"/>
          <w:noProof/>
          <w:w w:val="110"/>
          <w:szCs w:val="20"/>
        </w:rPr>
        <w:t>La prévalence de la maladie, sa gravité ou le nombre de spécialités médicales (dont hors-AMM) ou de dispositifs médicaux (dont hors cadre réglementaire) utilisés régulièrement associés sont des exemples de critères utiles à la priorisation des projets.</w:t>
      </w:r>
    </w:p>
    <w:p w14:paraId="36D9ADA6" w14:textId="77777777" w:rsidR="00991E3A" w:rsidRPr="00053551" w:rsidRDefault="00991E3A" w:rsidP="00991E3A">
      <w:pPr>
        <w:widowControl w:val="0"/>
        <w:spacing w:after="0" w:line="288" w:lineRule="auto"/>
        <w:rPr>
          <w:rFonts w:ascii="Marianne" w:eastAsia="Arial" w:hAnsi="Marianne"/>
          <w:noProof/>
          <w:w w:val="110"/>
          <w:szCs w:val="20"/>
        </w:rPr>
      </w:pPr>
    </w:p>
    <w:p w14:paraId="2D0F2F47" w14:textId="1F512B7C" w:rsidR="00657F4D" w:rsidRDefault="00657F4D" w:rsidP="00991E3A">
      <w:pPr>
        <w:widowControl w:val="0"/>
        <w:spacing w:after="0" w:line="252" w:lineRule="auto"/>
        <w:rPr>
          <w:rFonts w:ascii="Marianne" w:eastAsia="Arial" w:hAnsi="Marianne"/>
          <w:noProof/>
          <w:w w:val="105"/>
          <w:szCs w:val="20"/>
        </w:rPr>
      </w:pPr>
      <w:r w:rsidRPr="00053551">
        <w:rPr>
          <w:rFonts w:ascii="Marianne" w:eastAsia="Arial" w:hAnsi="Marianne"/>
          <w:noProof/>
          <w:w w:val="105"/>
          <w:szCs w:val="20"/>
        </w:rPr>
        <w:t>L’ensemble des documents doit être transmis par le site « </w:t>
      </w:r>
      <w:r w:rsidR="00ED11EA">
        <w:rPr>
          <w:rFonts w:ascii="Marianne" w:eastAsia="Arial" w:hAnsi="Marianne"/>
          <w:noProof/>
          <w:w w:val="105"/>
          <w:szCs w:val="20"/>
        </w:rPr>
        <w:t>d</w:t>
      </w:r>
      <w:r w:rsidRPr="00053551">
        <w:rPr>
          <w:rFonts w:ascii="Marianne" w:eastAsia="Arial" w:hAnsi="Marianne"/>
          <w:noProof/>
          <w:w w:val="105"/>
          <w:szCs w:val="20"/>
        </w:rPr>
        <w:t xml:space="preserve">émarches numérique » au plus tard le </w:t>
      </w:r>
      <w:r w:rsidRPr="00053551">
        <w:rPr>
          <w:rFonts w:ascii="Marianne" w:eastAsia="Arial" w:hAnsi="Marianne"/>
          <w:b/>
          <w:bCs/>
          <w:noProof/>
          <w:w w:val="105"/>
          <w:szCs w:val="20"/>
        </w:rPr>
        <w:t>mercredi 9 septembre 2026</w:t>
      </w:r>
      <w:r w:rsidR="00ED11EA">
        <w:rPr>
          <w:rFonts w:ascii="Marianne" w:eastAsia="Arial" w:hAnsi="Marianne"/>
          <w:noProof/>
          <w:w w:val="105"/>
          <w:szCs w:val="20"/>
        </w:rPr>
        <w:t> :</w:t>
      </w:r>
    </w:p>
    <w:p w14:paraId="6D0D44A0" w14:textId="77777777" w:rsidR="00ED11EA" w:rsidRDefault="00ED11EA" w:rsidP="00991E3A">
      <w:pPr>
        <w:widowControl w:val="0"/>
        <w:spacing w:after="0" w:line="252" w:lineRule="auto"/>
        <w:rPr>
          <w:rFonts w:ascii="Marianne" w:eastAsia="Arial" w:hAnsi="Marianne"/>
          <w:noProof/>
          <w:w w:val="105"/>
          <w:szCs w:val="20"/>
        </w:rPr>
      </w:pPr>
    </w:p>
    <w:p w14:paraId="3456FDF4" w14:textId="2640368D" w:rsidR="00ED11EA" w:rsidRPr="00053551" w:rsidRDefault="001F4402" w:rsidP="00ED11EA">
      <w:pPr>
        <w:widowControl w:val="0"/>
        <w:spacing w:after="0" w:line="252" w:lineRule="auto"/>
        <w:jc w:val="center"/>
        <w:rPr>
          <w:rFonts w:ascii="Marianne" w:eastAsia="Arial" w:hAnsi="Marianne"/>
          <w:noProof/>
          <w:w w:val="105"/>
          <w:szCs w:val="20"/>
        </w:rPr>
      </w:pPr>
      <w:hyperlink r:id="rId17" w:history="1">
        <w:r w:rsidR="00ED11EA" w:rsidRPr="00ED11EA">
          <w:rPr>
            <w:rStyle w:val="Lienhypertexte"/>
            <w:rFonts w:ascii="Marianne" w:eastAsia="Arial" w:hAnsi="Marianne"/>
            <w:noProof/>
            <w:w w:val="105"/>
            <w:szCs w:val="20"/>
          </w:rPr>
          <w:t>https://demarche.numerique.gouv.fr/commencer/aap-pnmr4-2026-pnds</w:t>
        </w:r>
      </w:hyperlink>
    </w:p>
    <w:p w14:paraId="689A9468" w14:textId="77777777" w:rsidR="00991E3A" w:rsidRPr="00053551" w:rsidRDefault="00991E3A" w:rsidP="00991E3A">
      <w:pPr>
        <w:widowControl w:val="0"/>
        <w:spacing w:after="0" w:line="252" w:lineRule="auto"/>
        <w:rPr>
          <w:rFonts w:ascii="Marianne" w:eastAsia="Arial" w:hAnsi="Marianne"/>
          <w:noProof/>
          <w:szCs w:val="20"/>
        </w:rPr>
      </w:pPr>
    </w:p>
    <w:p w14:paraId="3A9572F6" w14:textId="77777777" w:rsidR="00657F4D" w:rsidRPr="00053551" w:rsidRDefault="00657F4D" w:rsidP="00991E3A">
      <w:pPr>
        <w:widowControl w:val="0"/>
        <w:spacing w:before="1" w:after="0" w:line="252" w:lineRule="auto"/>
        <w:rPr>
          <w:rFonts w:ascii="Marianne" w:eastAsia="Arial" w:hAnsi="Marianne"/>
          <w:noProof/>
          <w:w w:val="110"/>
          <w:szCs w:val="20"/>
        </w:rPr>
      </w:pPr>
      <w:r w:rsidRPr="00053551">
        <w:rPr>
          <w:rFonts w:ascii="Marianne" w:eastAsia="Arial" w:hAnsi="Marianne"/>
          <w:noProof/>
          <w:w w:val="110"/>
          <w:szCs w:val="20"/>
        </w:rPr>
        <w:t>L'agence régionale de santé (ARS) dont dépend la FSMR sera  informée par la Mission Maladies Rares de la DGOS des projets retenus.</w:t>
      </w:r>
    </w:p>
    <w:p w14:paraId="3EFCE95E" w14:textId="77777777" w:rsidR="00657F4D" w:rsidRPr="00053551" w:rsidRDefault="00657F4D" w:rsidP="00991E3A">
      <w:pPr>
        <w:widowControl w:val="0"/>
        <w:spacing w:before="11" w:after="0" w:line="240" w:lineRule="auto"/>
        <w:rPr>
          <w:rFonts w:ascii="Marianne" w:eastAsia="Arial" w:hAnsi="Marianne"/>
          <w:noProof/>
          <w:szCs w:val="20"/>
        </w:rPr>
      </w:pPr>
    </w:p>
    <w:p w14:paraId="07918E79" w14:textId="77777777" w:rsidR="00657F4D" w:rsidRPr="00053551" w:rsidRDefault="00657F4D" w:rsidP="00991E3A">
      <w:pPr>
        <w:widowControl w:val="0"/>
        <w:spacing w:after="0" w:line="240" w:lineRule="auto"/>
        <w:rPr>
          <w:rFonts w:ascii="Marianne" w:eastAsia="Arial" w:hAnsi="Marianne"/>
          <w:noProof/>
          <w:szCs w:val="20"/>
        </w:rPr>
      </w:pPr>
      <w:r w:rsidRPr="00053551">
        <w:rPr>
          <w:rFonts w:ascii="Marianne" w:eastAsia="Arial" w:hAnsi="Marianne"/>
          <w:noProof/>
          <w:w w:val="110"/>
          <w:szCs w:val="20"/>
        </w:rPr>
        <w:t xml:space="preserve">Les pièces suivantes sont à joindre au dossier </w:t>
      </w:r>
      <w:r w:rsidRPr="00053551">
        <w:rPr>
          <w:rFonts w:ascii="Marianne" w:eastAsia="Arial" w:hAnsi="Marianne"/>
          <w:noProof/>
          <w:w w:val="120"/>
          <w:szCs w:val="20"/>
        </w:rPr>
        <w:t>:</w:t>
      </w:r>
    </w:p>
    <w:p w14:paraId="76136AD5" w14:textId="77777777" w:rsidR="00657F4D" w:rsidRPr="00053551" w:rsidRDefault="00657F4D" w:rsidP="00991E3A">
      <w:pPr>
        <w:widowControl w:val="0"/>
        <w:spacing w:before="4" w:after="0" w:line="240" w:lineRule="auto"/>
        <w:rPr>
          <w:rFonts w:ascii="Marianne" w:eastAsia="Arial" w:hAnsi="Marianne"/>
          <w:noProof/>
          <w:szCs w:val="20"/>
        </w:rPr>
      </w:pPr>
    </w:p>
    <w:p w14:paraId="61F65407" w14:textId="77777777" w:rsidR="00657F4D" w:rsidRPr="00053551" w:rsidRDefault="00657F4D" w:rsidP="007F3A48">
      <w:pPr>
        <w:widowControl w:val="0"/>
        <w:numPr>
          <w:ilvl w:val="0"/>
          <w:numId w:val="3"/>
        </w:numPr>
        <w:spacing w:before="1" w:after="0" w:line="252" w:lineRule="auto"/>
        <w:ind w:left="567" w:hanging="141"/>
        <w:rPr>
          <w:rFonts w:ascii="Marianne" w:eastAsia="Arial" w:hAnsi="Marianne"/>
          <w:noProof/>
          <w:szCs w:val="20"/>
        </w:rPr>
      </w:pPr>
      <w:r w:rsidRPr="00053551">
        <w:rPr>
          <w:rFonts w:ascii="Marianne" w:eastAsia="Arial" w:hAnsi="Marianne"/>
          <w:noProof/>
          <w:w w:val="110"/>
          <w:szCs w:val="20"/>
        </w:rPr>
        <w:t xml:space="preserve">Les lettres d'intention des CRMR, CRC ou CCMR rattachés à la FSMR, chacune signée par le ou les responsable(s) légaux du ou des établissements de santé concernés (annexes 1, ou 2 ou 3) ; </w:t>
      </w:r>
    </w:p>
    <w:p w14:paraId="42028B0D" w14:textId="77777777" w:rsidR="00657F4D" w:rsidRPr="00053551" w:rsidRDefault="00657F4D" w:rsidP="007F3A48">
      <w:pPr>
        <w:widowControl w:val="0"/>
        <w:numPr>
          <w:ilvl w:val="0"/>
          <w:numId w:val="3"/>
        </w:numPr>
        <w:spacing w:after="0" w:line="290" w:lineRule="auto"/>
        <w:ind w:left="567" w:hanging="141"/>
        <w:rPr>
          <w:rFonts w:ascii="Marianne" w:eastAsia="Arial" w:hAnsi="Marianne"/>
          <w:noProof/>
          <w:szCs w:val="20"/>
        </w:rPr>
      </w:pPr>
      <w:r w:rsidRPr="00053551">
        <w:rPr>
          <w:rFonts w:ascii="Marianne" w:eastAsia="Arial" w:hAnsi="Marianne"/>
          <w:noProof/>
          <w:spacing w:val="-3"/>
          <w:w w:val="110"/>
          <w:szCs w:val="20"/>
        </w:rPr>
        <w:t>Le</w:t>
      </w:r>
      <w:r w:rsidRPr="00053551">
        <w:rPr>
          <w:rFonts w:ascii="Marianne" w:eastAsia="Arial" w:hAnsi="Marianne"/>
          <w:noProof/>
          <w:spacing w:val="-26"/>
          <w:w w:val="110"/>
          <w:szCs w:val="20"/>
        </w:rPr>
        <w:t xml:space="preserve"> </w:t>
      </w:r>
      <w:r w:rsidRPr="00053551">
        <w:rPr>
          <w:rFonts w:ascii="Marianne" w:eastAsia="Arial" w:hAnsi="Marianne"/>
          <w:noProof/>
          <w:w w:val="110"/>
          <w:szCs w:val="20"/>
        </w:rPr>
        <w:t>CV</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au</w:t>
      </w:r>
      <w:r w:rsidRPr="00053551">
        <w:rPr>
          <w:rFonts w:ascii="Marianne" w:eastAsia="Arial" w:hAnsi="Marianne"/>
          <w:noProof/>
          <w:spacing w:val="-27"/>
          <w:w w:val="110"/>
          <w:szCs w:val="20"/>
        </w:rPr>
        <w:t xml:space="preserve"> </w:t>
      </w:r>
      <w:r w:rsidRPr="00053551">
        <w:rPr>
          <w:rFonts w:ascii="Marianne" w:eastAsia="Arial" w:hAnsi="Marianne"/>
          <w:noProof/>
          <w:spacing w:val="2"/>
          <w:w w:val="110"/>
          <w:szCs w:val="20"/>
        </w:rPr>
        <w:t>format</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court</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du</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porteur</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chacun</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des</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projets</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(uniquement</w:t>
      </w:r>
      <w:r w:rsidRPr="00053551">
        <w:rPr>
          <w:rFonts w:ascii="Marianne" w:eastAsia="Arial" w:hAnsi="Marianne"/>
          <w:noProof/>
          <w:spacing w:val="-14"/>
          <w:w w:val="110"/>
          <w:szCs w:val="20"/>
        </w:rPr>
        <w:t xml:space="preserve"> </w:t>
      </w:r>
      <w:r w:rsidRPr="00053551">
        <w:rPr>
          <w:rFonts w:ascii="Marianne" w:eastAsia="Arial" w:hAnsi="Marianne"/>
          <w:noProof/>
          <w:spacing w:val="-10"/>
          <w:w w:val="110"/>
          <w:szCs w:val="20"/>
        </w:rPr>
        <w:t>les</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 xml:space="preserve">publications </w:t>
      </w:r>
      <w:r w:rsidRPr="00053551">
        <w:rPr>
          <w:rFonts w:ascii="Marianne" w:eastAsia="Arial" w:hAnsi="Marianne"/>
          <w:noProof/>
          <w:w w:val="107"/>
          <w:szCs w:val="20"/>
        </w:rPr>
        <w:t xml:space="preserve">en </w:t>
      </w:r>
      <w:r w:rsidRPr="00053551">
        <w:rPr>
          <w:rFonts w:ascii="Marianne" w:eastAsia="Arial" w:hAnsi="Marianne"/>
          <w:noProof/>
          <w:w w:val="104"/>
          <w:szCs w:val="20"/>
        </w:rPr>
        <w:t xml:space="preserve">rapport </w:t>
      </w:r>
      <w:r w:rsidRPr="00053551">
        <w:rPr>
          <w:rFonts w:ascii="Marianne" w:eastAsia="Arial" w:hAnsi="Marianne"/>
          <w:noProof/>
          <w:w w:val="103"/>
          <w:szCs w:val="20"/>
        </w:rPr>
        <w:t xml:space="preserve">avec </w:t>
      </w:r>
      <w:r w:rsidRPr="00053551">
        <w:rPr>
          <w:rFonts w:ascii="Marianne" w:eastAsia="Arial" w:hAnsi="Marianne"/>
          <w:noProof/>
          <w:spacing w:val="-4"/>
          <w:w w:val="110"/>
          <w:szCs w:val="20"/>
        </w:rPr>
        <w:t>les</w:t>
      </w:r>
      <w:r w:rsidRPr="00053551">
        <w:rPr>
          <w:rFonts w:ascii="Marianne" w:eastAsia="Arial" w:hAnsi="Marianne"/>
          <w:noProof/>
          <w:w w:val="110"/>
          <w:szCs w:val="20"/>
        </w:rPr>
        <w:t xml:space="preserve"> </w:t>
      </w:r>
      <w:r w:rsidRPr="00053551">
        <w:rPr>
          <w:rFonts w:ascii="Marianne" w:eastAsia="Arial" w:hAnsi="Marianne"/>
          <w:noProof/>
          <w:w w:val="102"/>
          <w:szCs w:val="20"/>
        </w:rPr>
        <w:t xml:space="preserve">maladies </w:t>
      </w:r>
      <w:r w:rsidRPr="00053551">
        <w:rPr>
          <w:rFonts w:ascii="Marianne" w:eastAsia="Arial" w:hAnsi="Marianne"/>
          <w:noProof/>
          <w:spacing w:val="-2"/>
          <w:w w:val="101"/>
          <w:szCs w:val="20"/>
        </w:rPr>
        <w:t>rares</w:t>
      </w:r>
      <w:r w:rsidRPr="00053551">
        <w:rPr>
          <w:rFonts w:ascii="Marianne" w:eastAsia="Arial" w:hAnsi="Marianne"/>
          <w:noProof/>
          <w:w w:val="101"/>
          <w:szCs w:val="20"/>
        </w:rPr>
        <w:t xml:space="preserve"> </w:t>
      </w:r>
      <w:r w:rsidRPr="00053551">
        <w:rPr>
          <w:rFonts w:ascii="Marianne" w:eastAsia="Arial" w:hAnsi="Marianne"/>
          <w:noProof/>
          <w:spacing w:val="1"/>
          <w:w w:val="101"/>
          <w:szCs w:val="20"/>
        </w:rPr>
        <w:t>faisant</w:t>
      </w:r>
      <w:r w:rsidRPr="00053551">
        <w:rPr>
          <w:rFonts w:ascii="Marianne" w:eastAsia="Arial" w:hAnsi="Marianne"/>
          <w:noProof/>
          <w:w w:val="101"/>
          <w:szCs w:val="20"/>
        </w:rPr>
        <w:t xml:space="preserve"> </w:t>
      </w:r>
      <w:r w:rsidRPr="00053551">
        <w:rPr>
          <w:rFonts w:ascii="Marianne" w:eastAsia="Arial" w:hAnsi="Marianne"/>
          <w:noProof/>
          <w:spacing w:val="-1"/>
          <w:w w:val="101"/>
          <w:szCs w:val="20"/>
        </w:rPr>
        <w:t>partie</w:t>
      </w:r>
      <w:r w:rsidRPr="00053551">
        <w:rPr>
          <w:rFonts w:ascii="Marianne" w:eastAsia="Arial" w:hAnsi="Marianne"/>
          <w:noProof/>
          <w:w w:val="101"/>
          <w:szCs w:val="20"/>
        </w:rPr>
        <w:t xml:space="preserve"> </w:t>
      </w:r>
      <w:r w:rsidRPr="00053551">
        <w:rPr>
          <w:rFonts w:ascii="Marianne" w:eastAsia="Arial" w:hAnsi="Marianne"/>
          <w:noProof/>
          <w:w w:val="102"/>
          <w:szCs w:val="20"/>
        </w:rPr>
        <w:t xml:space="preserve">du </w:t>
      </w:r>
      <w:r w:rsidRPr="00053551">
        <w:rPr>
          <w:rFonts w:ascii="Marianne" w:eastAsia="Arial" w:hAnsi="Marianne"/>
          <w:noProof/>
          <w:spacing w:val="-1"/>
          <w:w w:val="104"/>
          <w:szCs w:val="20"/>
        </w:rPr>
        <w:t>périmètre</w:t>
      </w:r>
      <w:r w:rsidRPr="00053551">
        <w:rPr>
          <w:rFonts w:ascii="Marianne" w:eastAsia="Arial" w:hAnsi="Marianne"/>
          <w:noProof/>
          <w:w w:val="104"/>
          <w:szCs w:val="20"/>
        </w:rPr>
        <w:t xml:space="preserve"> </w:t>
      </w:r>
      <w:r w:rsidRPr="00053551">
        <w:rPr>
          <w:rFonts w:ascii="Marianne" w:eastAsia="Arial" w:hAnsi="Marianne"/>
          <w:noProof/>
          <w:w w:val="103"/>
          <w:szCs w:val="20"/>
        </w:rPr>
        <w:t xml:space="preserve">de </w:t>
      </w:r>
      <w:r w:rsidRPr="00053551">
        <w:rPr>
          <w:rFonts w:ascii="Marianne" w:eastAsia="Arial" w:hAnsi="Marianne"/>
          <w:noProof/>
          <w:w w:val="92"/>
          <w:szCs w:val="20"/>
        </w:rPr>
        <w:t xml:space="preserve">la </w:t>
      </w:r>
      <w:r w:rsidRPr="00053551">
        <w:rPr>
          <w:rFonts w:ascii="Marianne" w:eastAsia="Arial" w:hAnsi="Marianne"/>
          <w:noProof/>
          <w:w w:val="103"/>
          <w:szCs w:val="20"/>
        </w:rPr>
        <w:t xml:space="preserve">FSMR) </w:t>
      </w:r>
      <w:r w:rsidRPr="00053551">
        <w:rPr>
          <w:rFonts w:ascii="Marianne" w:eastAsia="Arial" w:hAnsi="Marianne"/>
          <w:noProof/>
          <w:spacing w:val="-5"/>
          <w:w w:val="114"/>
          <w:szCs w:val="20"/>
        </w:rPr>
        <w:t>ainsi</w:t>
      </w:r>
      <w:r w:rsidRPr="00053551">
        <w:rPr>
          <w:rFonts w:ascii="Marianne" w:eastAsia="Arial" w:hAnsi="Marianne"/>
          <w:noProof/>
          <w:w w:val="114"/>
          <w:szCs w:val="20"/>
        </w:rPr>
        <w:t xml:space="preserve"> </w:t>
      </w:r>
      <w:r w:rsidRPr="00053551">
        <w:rPr>
          <w:rFonts w:ascii="Marianne" w:eastAsia="Arial" w:hAnsi="Marianne"/>
          <w:noProof/>
          <w:w w:val="110"/>
          <w:szCs w:val="20"/>
        </w:rPr>
        <w:t>qu'une</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déclaration</w:t>
      </w:r>
      <w:r w:rsidRPr="00053551">
        <w:rPr>
          <w:rFonts w:ascii="Marianne" w:eastAsia="Arial" w:hAnsi="Marianne"/>
          <w:noProof/>
          <w:spacing w:val="-13"/>
          <w:w w:val="110"/>
          <w:szCs w:val="20"/>
        </w:rPr>
        <w:t xml:space="preserve"> </w:t>
      </w:r>
      <w:r w:rsidRPr="00053551">
        <w:rPr>
          <w:rFonts w:ascii="Marianne" w:eastAsia="Arial" w:hAnsi="Marianne"/>
          <w:noProof/>
          <w:w w:val="110"/>
          <w:szCs w:val="20"/>
        </w:rPr>
        <w:t>d'intérêt</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dûment</w:t>
      </w:r>
      <w:r w:rsidRPr="00053551">
        <w:rPr>
          <w:rFonts w:ascii="Marianne" w:eastAsia="Arial" w:hAnsi="Marianne"/>
          <w:noProof/>
          <w:spacing w:val="-10"/>
          <w:w w:val="110"/>
          <w:szCs w:val="20"/>
        </w:rPr>
        <w:t xml:space="preserve"> </w:t>
      </w:r>
      <w:r w:rsidRPr="00053551">
        <w:rPr>
          <w:rFonts w:ascii="Marianne" w:eastAsia="Arial" w:hAnsi="Marianne"/>
          <w:noProof/>
          <w:spacing w:val="-3"/>
          <w:w w:val="110"/>
          <w:szCs w:val="20"/>
        </w:rPr>
        <w:t>complétée</w:t>
      </w:r>
      <w:r w:rsidRPr="00053551">
        <w:rPr>
          <w:rFonts w:ascii="Marianne" w:eastAsia="Arial" w:hAnsi="Marianne"/>
          <w:noProof/>
          <w:spacing w:val="-13"/>
          <w:w w:val="110"/>
          <w:szCs w:val="20"/>
        </w:rPr>
        <w:t xml:space="preserve"> </w:t>
      </w:r>
      <w:r w:rsidRPr="00053551">
        <w:rPr>
          <w:rFonts w:ascii="Marianne" w:eastAsia="Arial" w:hAnsi="Marianne"/>
          <w:noProof/>
          <w:w w:val="110"/>
          <w:szCs w:val="20"/>
        </w:rPr>
        <w:t>(</w:t>
      </w:r>
      <w:hyperlink r:id="rId18" w:history="1">
        <w:r w:rsidRPr="00053551">
          <w:rPr>
            <w:rFonts w:ascii="Marianne" w:eastAsia="Arial" w:hAnsi="Marianne"/>
            <w:noProof/>
            <w:w w:val="110"/>
            <w:szCs w:val="20"/>
            <w:u w:val="single"/>
          </w:rPr>
          <w:t>téléchargeable</w:t>
        </w:r>
        <w:r w:rsidRPr="00053551">
          <w:rPr>
            <w:rFonts w:ascii="Marianne" w:eastAsia="Arial" w:hAnsi="Marianne"/>
            <w:noProof/>
            <w:spacing w:val="5"/>
            <w:w w:val="110"/>
            <w:szCs w:val="20"/>
            <w:u w:val="single"/>
          </w:rPr>
          <w:t xml:space="preserve"> </w:t>
        </w:r>
        <w:r w:rsidRPr="00053551">
          <w:rPr>
            <w:rFonts w:ascii="Marianne" w:eastAsia="Arial" w:hAnsi="Marianne"/>
            <w:noProof/>
            <w:w w:val="110"/>
            <w:szCs w:val="20"/>
            <w:u w:val="single"/>
          </w:rPr>
          <w:t>sur</w:t>
        </w:r>
        <w:r w:rsidRPr="00053551">
          <w:rPr>
            <w:rFonts w:ascii="Marianne" w:eastAsia="Arial" w:hAnsi="Marianne"/>
            <w:noProof/>
            <w:spacing w:val="-10"/>
            <w:w w:val="110"/>
            <w:szCs w:val="20"/>
            <w:u w:val="single"/>
          </w:rPr>
          <w:t xml:space="preserve"> </w:t>
        </w:r>
        <w:r w:rsidRPr="00053551">
          <w:rPr>
            <w:rFonts w:ascii="Marianne" w:eastAsia="Arial" w:hAnsi="Marianne"/>
            <w:noProof/>
            <w:spacing w:val="-15"/>
            <w:w w:val="110"/>
            <w:szCs w:val="20"/>
            <w:u w:val="single"/>
          </w:rPr>
          <w:t xml:space="preserve">le </w:t>
        </w:r>
        <w:r w:rsidRPr="00053551">
          <w:rPr>
            <w:rFonts w:ascii="Marianne" w:eastAsia="Arial" w:hAnsi="Marianne"/>
            <w:noProof/>
            <w:w w:val="110"/>
            <w:szCs w:val="20"/>
            <w:u w:val="single"/>
          </w:rPr>
          <w:t>site</w:t>
        </w:r>
        <w:r w:rsidRPr="00053551">
          <w:rPr>
            <w:rFonts w:ascii="Marianne" w:eastAsia="Arial" w:hAnsi="Marianne"/>
            <w:noProof/>
            <w:spacing w:val="-8"/>
            <w:w w:val="110"/>
            <w:szCs w:val="20"/>
            <w:u w:val="single"/>
          </w:rPr>
          <w:t xml:space="preserve"> </w:t>
        </w:r>
        <w:r w:rsidRPr="00053551">
          <w:rPr>
            <w:rFonts w:ascii="Marianne" w:eastAsia="Arial" w:hAnsi="Marianne"/>
            <w:noProof/>
            <w:w w:val="110"/>
            <w:szCs w:val="20"/>
            <w:u w:val="single"/>
          </w:rPr>
          <w:t>Internet</w:t>
        </w:r>
        <w:r w:rsidRPr="00053551">
          <w:rPr>
            <w:rFonts w:ascii="Marianne" w:eastAsia="Arial" w:hAnsi="Marianne"/>
            <w:noProof/>
            <w:spacing w:val="-15"/>
            <w:w w:val="110"/>
            <w:szCs w:val="20"/>
            <w:u w:val="single"/>
          </w:rPr>
          <w:t xml:space="preserve"> </w:t>
        </w:r>
        <w:r w:rsidRPr="00053551">
          <w:rPr>
            <w:rFonts w:ascii="Marianne" w:eastAsia="Arial" w:hAnsi="Marianne"/>
            <w:noProof/>
            <w:w w:val="110"/>
            <w:szCs w:val="20"/>
            <w:u w:val="single"/>
          </w:rPr>
          <w:t xml:space="preserve">du </w:t>
        </w:r>
        <w:r w:rsidRPr="00053551">
          <w:rPr>
            <w:rFonts w:ascii="Marianne" w:eastAsia="Arial" w:hAnsi="Marianne"/>
            <w:noProof/>
            <w:spacing w:val="-5"/>
            <w:w w:val="110"/>
            <w:szCs w:val="20"/>
            <w:u w:val="single"/>
          </w:rPr>
          <w:t>Ministère</w:t>
        </w:r>
        <w:r w:rsidRPr="00053551">
          <w:rPr>
            <w:rFonts w:ascii="Marianne" w:eastAsia="Arial" w:hAnsi="Marianne"/>
            <w:noProof/>
            <w:spacing w:val="-21"/>
            <w:w w:val="110"/>
            <w:szCs w:val="20"/>
            <w:u w:val="single"/>
          </w:rPr>
          <w:t xml:space="preserve"> </w:t>
        </w:r>
        <w:r w:rsidRPr="00053551">
          <w:rPr>
            <w:rFonts w:ascii="Marianne" w:eastAsia="Arial" w:hAnsi="Marianne"/>
            <w:noProof/>
            <w:w w:val="110"/>
            <w:szCs w:val="20"/>
            <w:u w:val="single"/>
          </w:rPr>
          <w:t>chargé</w:t>
        </w:r>
        <w:r w:rsidRPr="00053551">
          <w:rPr>
            <w:rFonts w:ascii="Marianne" w:eastAsia="Arial" w:hAnsi="Marianne"/>
            <w:noProof/>
            <w:spacing w:val="-23"/>
            <w:w w:val="110"/>
            <w:szCs w:val="20"/>
            <w:u w:val="single"/>
          </w:rPr>
          <w:t xml:space="preserve"> </w:t>
        </w:r>
        <w:r w:rsidRPr="00053551">
          <w:rPr>
            <w:rFonts w:ascii="Marianne" w:eastAsia="Arial" w:hAnsi="Marianne"/>
            <w:noProof/>
            <w:w w:val="110"/>
            <w:szCs w:val="20"/>
            <w:u w:val="single"/>
          </w:rPr>
          <w:t>de</w:t>
        </w:r>
        <w:r w:rsidRPr="00053551">
          <w:rPr>
            <w:rFonts w:ascii="Marianne" w:eastAsia="Arial" w:hAnsi="Marianne"/>
            <w:noProof/>
            <w:spacing w:val="-19"/>
            <w:w w:val="110"/>
            <w:szCs w:val="20"/>
            <w:u w:val="single"/>
          </w:rPr>
          <w:t xml:space="preserve"> </w:t>
        </w:r>
        <w:r w:rsidRPr="00053551">
          <w:rPr>
            <w:rFonts w:ascii="Marianne" w:eastAsia="Arial" w:hAnsi="Marianne"/>
            <w:noProof/>
            <w:w w:val="110"/>
            <w:szCs w:val="20"/>
            <w:u w:val="single"/>
          </w:rPr>
          <w:t>la</w:t>
        </w:r>
        <w:r w:rsidRPr="00053551">
          <w:rPr>
            <w:rFonts w:ascii="Marianne" w:eastAsia="Arial" w:hAnsi="Marianne"/>
            <w:noProof/>
            <w:spacing w:val="-24"/>
            <w:w w:val="110"/>
            <w:szCs w:val="20"/>
            <w:u w:val="single"/>
          </w:rPr>
          <w:t xml:space="preserve"> </w:t>
        </w:r>
        <w:r w:rsidRPr="00053551">
          <w:rPr>
            <w:rFonts w:ascii="Marianne" w:eastAsia="Arial" w:hAnsi="Marianne"/>
            <w:noProof/>
            <w:w w:val="110"/>
            <w:szCs w:val="20"/>
            <w:u w:val="single"/>
          </w:rPr>
          <w:t>santé</w:t>
        </w:r>
      </w:hyperlink>
      <w:r w:rsidRPr="00053551">
        <w:rPr>
          <w:rFonts w:ascii="Marianne" w:eastAsia="Arial" w:hAnsi="Marianne"/>
          <w:noProof/>
          <w:w w:val="110"/>
          <w:szCs w:val="20"/>
        </w:rPr>
        <w:t>) ;</w:t>
      </w:r>
    </w:p>
    <w:p w14:paraId="769D4AE2" w14:textId="77777777" w:rsidR="00657F4D" w:rsidRPr="00053551" w:rsidRDefault="00657F4D" w:rsidP="007F3A48">
      <w:pPr>
        <w:widowControl w:val="0"/>
        <w:numPr>
          <w:ilvl w:val="0"/>
          <w:numId w:val="3"/>
        </w:numPr>
        <w:spacing w:before="29" w:after="0" w:line="276" w:lineRule="auto"/>
        <w:ind w:left="567" w:hanging="141"/>
        <w:rPr>
          <w:rFonts w:ascii="Marianne" w:eastAsia="Arial" w:hAnsi="Marianne"/>
          <w:noProof/>
          <w:szCs w:val="20"/>
        </w:rPr>
      </w:pPr>
      <w:r w:rsidRPr="00053551">
        <w:rPr>
          <w:rFonts w:ascii="Marianne" w:eastAsia="Arial" w:hAnsi="Marianne"/>
          <w:noProof/>
          <w:spacing w:val="-4"/>
          <w:w w:val="105"/>
          <w:szCs w:val="20"/>
        </w:rPr>
        <w:t xml:space="preserve">L'avis </w:t>
      </w:r>
      <w:r w:rsidRPr="00053551">
        <w:rPr>
          <w:rFonts w:ascii="Marianne" w:eastAsia="Arial" w:hAnsi="Marianne"/>
          <w:noProof/>
          <w:w w:val="105"/>
          <w:szCs w:val="20"/>
        </w:rPr>
        <w:t>des associations de personnes malades concernées par le PNDS. En cas de non réponse de ces dernières, transmettre le courrier de sollicitation du CRMR, CRC, CCMR. En cas d’impossibilité pour l’association de participer, transmettre si possible le courrier explicatif de l’association concernée.</w:t>
      </w:r>
      <w:r w:rsidRPr="00053551">
        <w:rPr>
          <w:rFonts w:ascii="Marianne" w:eastAsia="Arial" w:hAnsi="Marianne"/>
          <w:noProof/>
          <w:szCs w:val="20"/>
        </w:rPr>
        <w:t xml:space="preserve"> </w:t>
      </w:r>
      <w:r w:rsidRPr="00053551">
        <w:rPr>
          <w:rFonts w:ascii="Marianne" w:eastAsia="Arial" w:hAnsi="Marianne"/>
          <w:noProof/>
          <w:w w:val="105"/>
          <w:szCs w:val="20"/>
        </w:rPr>
        <w:t>En cas d’absence d’association existante, la FSMR transmettra un courrier explicatif  ;</w:t>
      </w:r>
    </w:p>
    <w:p w14:paraId="0B4EC627" w14:textId="77777777" w:rsidR="00657F4D" w:rsidRPr="00053551" w:rsidRDefault="00657F4D" w:rsidP="007F3A48">
      <w:pPr>
        <w:widowControl w:val="0"/>
        <w:numPr>
          <w:ilvl w:val="0"/>
          <w:numId w:val="3"/>
        </w:numPr>
        <w:spacing w:after="0" w:line="285" w:lineRule="auto"/>
        <w:ind w:left="567" w:hanging="141"/>
        <w:rPr>
          <w:rFonts w:ascii="Marianne" w:eastAsia="Arial" w:hAnsi="Marianne"/>
          <w:noProof/>
          <w:szCs w:val="20"/>
        </w:rPr>
      </w:pPr>
      <w:r w:rsidRPr="00053551">
        <w:rPr>
          <w:rFonts w:ascii="Marianne" w:eastAsia="Arial" w:hAnsi="Marianne"/>
          <w:noProof/>
          <w:w w:val="105"/>
          <w:szCs w:val="20"/>
        </w:rPr>
        <w:t xml:space="preserve">Le classement par la FSMR des projets par ordre de priorité, sur la base d'un avis argumenté de la FSMR sur chacun des projets présentés; les dossiers non classés </w:t>
      </w:r>
      <w:r w:rsidRPr="00053551">
        <w:rPr>
          <w:rFonts w:ascii="Marianne" w:eastAsia="Arial" w:hAnsi="Marianne"/>
          <w:noProof/>
          <w:w w:val="105"/>
          <w:szCs w:val="20"/>
          <w:u w:val="single"/>
        </w:rPr>
        <w:t>ne</w:t>
      </w:r>
      <w:r w:rsidRPr="00053551">
        <w:rPr>
          <w:rFonts w:ascii="Marianne" w:eastAsia="Arial" w:hAnsi="Marianne"/>
          <w:noProof/>
          <w:w w:val="105"/>
          <w:szCs w:val="20"/>
        </w:rPr>
        <w:t xml:space="preserve"> </w:t>
      </w:r>
      <w:r w:rsidRPr="00053551">
        <w:rPr>
          <w:rFonts w:ascii="Marianne" w:eastAsia="Arial" w:hAnsi="Marianne"/>
          <w:noProof/>
          <w:w w:val="105"/>
          <w:szCs w:val="20"/>
          <w:u w:val="single"/>
        </w:rPr>
        <w:t>seront pas examinés par le jury</w:t>
      </w:r>
      <w:r w:rsidRPr="00053551">
        <w:rPr>
          <w:rFonts w:ascii="Marianne" w:eastAsia="Arial" w:hAnsi="Marianne"/>
          <w:noProof/>
          <w:w w:val="105"/>
          <w:szCs w:val="20"/>
        </w:rPr>
        <w:t> ;</w:t>
      </w:r>
    </w:p>
    <w:p w14:paraId="681477FE" w14:textId="77777777" w:rsidR="00657F4D" w:rsidRPr="00053551" w:rsidRDefault="00657F4D" w:rsidP="007F3A48">
      <w:pPr>
        <w:widowControl w:val="0"/>
        <w:numPr>
          <w:ilvl w:val="0"/>
          <w:numId w:val="3"/>
        </w:numPr>
        <w:spacing w:after="0" w:line="285" w:lineRule="auto"/>
        <w:ind w:left="567" w:hanging="141"/>
        <w:rPr>
          <w:rFonts w:ascii="Marianne" w:eastAsia="Arial" w:hAnsi="Marianne"/>
          <w:noProof/>
          <w:szCs w:val="20"/>
        </w:rPr>
      </w:pPr>
      <w:r w:rsidRPr="00053551">
        <w:rPr>
          <w:rFonts w:ascii="Marianne" w:eastAsia="Arial" w:hAnsi="Marianne"/>
          <w:noProof/>
          <w:w w:val="105"/>
          <w:szCs w:val="20"/>
        </w:rPr>
        <w:t>Le tableau Excel de recensement des projets et des pièces à fournir (annexe 4), précisant la structure d’affectation des crédits en cas de réponse favorable du jury ;</w:t>
      </w:r>
    </w:p>
    <w:p w14:paraId="744C4375" w14:textId="77777777" w:rsidR="00657F4D" w:rsidRPr="00053551" w:rsidRDefault="00657F4D" w:rsidP="007F3A48">
      <w:pPr>
        <w:widowControl w:val="0"/>
        <w:numPr>
          <w:ilvl w:val="0"/>
          <w:numId w:val="3"/>
        </w:numPr>
        <w:spacing w:after="0" w:line="285" w:lineRule="auto"/>
        <w:ind w:left="567" w:hanging="141"/>
        <w:rPr>
          <w:rFonts w:ascii="Marianne" w:eastAsia="Arial" w:hAnsi="Marianne"/>
          <w:noProof/>
          <w:szCs w:val="20"/>
        </w:rPr>
      </w:pPr>
      <w:r w:rsidRPr="00053551">
        <w:rPr>
          <w:rFonts w:ascii="Marianne" w:eastAsia="Arial" w:hAnsi="Marianne"/>
          <w:noProof/>
          <w:w w:val="105"/>
          <w:szCs w:val="20"/>
        </w:rPr>
        <w:t>Le cas échéant, lorsque le choix est fait d’affecter les crédits sur la FSMR, l’accord et la signature du responsable légal de l’établissement où siège le CRMR, CRC ou CCMR porteur en sus du responsable médical du CRMR, CRC ou CCMR.</w:t>
      </w:r>
    </w:p>
    <w:p w14:paraId="2CC4C6D5" w14:textId="77777777" w:rsidR="00657F4D" w:rsidRPr="00053551" w:rsidRDefault="00657F4D" w:rsidP="00991E3A">
      <w:pPr>
        <w:widowControl w:val="0"/>
        <w:spacing w:before="1" w:after="0" w:line="240" w:lineRule="auto"/>
        <w:rPr>
          <w:rFonts w:ascii="Marianne" w:eastAsia="Arial" w:hAnsi="Marianne"/>
          <w:noProof/>
          <w:spacing w:val="2"/>
          <w:w w:val="105"/>
          <w:szCs w:val="20"/>
        </w:rPr>
      </w:pPr>
    </w:p>
    <w:p w14:paraId="140C9F71" w14:textId="77777777" w:rsidR="00657F4D" w:rsidRPr="00053551" w:rsidRDefault="00657F4D" w:rsidP="00991E3A">
      <w:pPr>
        <w:widowControl w:val="0"/>
        <w:spacing w:before="1" w:after="0" w:line="252" w:lineRule="auto"/>
        <w:rPr>
          <w:rFonts w:ascii="Marianne" w:eastAsia="Arial" w:hAnsi="Marianne"/>
          <w:noProof/>
          <w:w w:val="110"/>
          <w:szCs w:val="20"/>
        </w:rPr>
      </w:pPr>
      <w:r w:rsidRPr="00053551">
        <w:rPr>
          <w:rFonts w:ascii="Marianne" w:eastAsia="Arial" w:hAnsi="Marianne"/>
          <w:noProof/>
          <w:w w:val="110"/>
          <w:szCs w:val="20"/>
        </w:rPr>
        <w:t>Lorsqu’un projet est co-porté par plusieurs FSMR, il est demandé à chacune d’elles de déposer le projet en son nom et de le classer au même titre que les autres projets.</w:t>
      </w:r>
    </w:p>
    <w:p w14:paraId="434D5F28" w14:textId="77777777" w:rsidR="00657F4D" w:rsidRPr="00053551" w:rsidRDefault="00657F4D" w:rsidP="00991E3A">
      <w:pPr>
        <w:widowControl w:val="0"/>
        <w:spacing w:before="1" w:after="0" w:line="252" w:lineRule="auto"/>
        <w:ind w:left="108"/>
        <w:rPr>
          <w:rFonts w:ascii="Marianne" w:eastAsia="Arial" w:hAnsi="Marianne"/>
          <w:noProof/>
          <w:w w:val="110"/>
          <w:szCs w:val="20"/>
        </w:rPr>
      </w:pPr>
    </w:p>
    <w:p w14:paraId="0A4868B6" w14:textId="77777777" w:rsidR="00657F4D" w:rsidRPr="00053551" w:rsidRDefault="00657F4D" w:rsidP="00991E3A">
      <w:pPr>
        <w:widowControl w:val="0"/>
        <w:spacing w:before="1" w:after="0" w:line="252" w:lineRule="auto"/>
        <w:rPr>
          <w:rFonts w:ascii="Marianne" w:eastAsia="Arial" w:hAnsi="Marianne"/>
          <w:noProof/>
          <w:w w:val="110"/>
          <w:szCs w:val="20"/>
        </w:rPr>
      </w:pPr>
      <w:r w:rsidRPr="00053551">
        <w:rPr>
          <w:rFonts w:ascii="Marianne" w:eastAsia="Arial" w:hAnsi="Marianne"/>
          <w:noProof/>
          <w:w w:val="110"/>
          <w:szCs w:val="20"/>
        </w:rPr>
        <w:t>Le respect des modalités de soumission des dossiers conditionne la recevabilité des projets.</w:t>
      </w:r>
    </w:p>
    <w:p w14:paraId="16E5C62B" w14:textId="77777777" w:rsidR="00657F4D" w:rsidRPr="00053551" w:rsidRDefault="00657F4D" w:rsidP="00991E3A">
      <w:pPr>
        <w:widowControl w:val="0"/>
        <w:spacing w:before="1" w:after="0" w:line="252" w:lineRule="auto"/>
        <w:rPr>
          <w:rFonts w:ascii="Marianne" w:eastAsia="Arial" w:hAnsi="Marianne"/>
          <w:noProof/>
          <w:w w:val="110"/>
          <w:szCs w:val="20"/>
        </w:rPr>
      </w:pPr>
      <w:r w:rsidRPr="00053551">
        <w:rPr>
          <w:rFonts w:ascii="Marianne" w:eastAsia="Arial" w:hAnsi="Marianne"/>
          <w:noProof/>
          <w:w w:val="110"/>
          <w:szCs w:val="20"/>
        </w:rPr>
        <w:t>L'évaluation des candidatures sera réalisée par un jury présidé par la Direction générale de l'offre de soins (DGOS) composé de 5 membres : un membre de la DGOS (président), un membre clinicien dans un CRMR ou ancien responsable de CRMR, un animateur de FSMR,  un représentant de la HAS, un représentant d'association de personnes malades.</w:t>
      </w:r>
    </w:p>
    <w:p w14:paraId="07F00E01" w14:textId="77777777" w:rsidR="00657F4D" w:rsidRPr="00053551" w:rsidRDefault="00657F4D" w:rsidP="00991E3A">
      <w:pPr>
        <w:widowControl w:val="0"/>
        <w:spacing w:before="1" w:after="0" w:line="252" w:lineRule="auto"/>
        <w:rPr>
          <w:rFonts w:ascii="Marianne" w:eastAsia="Arial" w:hAnsi="Marianne"/>
          <w:noProof/>
          <w:w w:val="110"/>
          <w:szCs w:val="20"/>
        </w:rPr>
      </w:pPr>
    </w:p>
    <w:p w14:paraId="1F56008D" w14:textId="77777777" w:rsidR="00657F4D" w:rsidRPr="00053551" w:rsidRDefault="00657F4D" w:rsidP="00991E3A">
      <w:pPr>
        <w:widowControl w:val="0"/>
        <w:spacing w:after="0" w:line="240" w:lineRule="auto"/>
        <w:ind w:right="-138" w:hanging="8"/>
        <w:rPr>
          <w:rFonts w:ascii="Marianne" w:eastAsia="Arial" w:hAnsi="Marianne"/>
          <w:noProof/>
          <w:w w:val="110"/>
          <w:szCs w:val="20"/>
        </w:rPr>
      </w:pPr>
      <w:r w:rsidRPr="00053551">
        <w:rPr>
          <w:rFonts w:ascii="Marianne" w:eastAsia="Arial" w:hAnsi="Marianne"/>
          <w:noProof/>
          <w:w w:val="110"/>
          <w:szCs w:val="20"/>
        </w:rPr>
        <w:t>Chaque membre du jury remettra à la DGOS sa déclaration d'intérêts dûment complétée. La DGOS assurera le secrétariat de ce jury.</w:t>
      </w:r>
    </w:p>
    <w:p w14:paraId="5021A9FD" w14:textId="77777777" w:rsidR="00AC0E9C" w:rsidRPr="00053551" w:rsidRDefault="00AC0E9C" w:rsidP="00991E3A">
      <w:pPr>
        <w:widowControl w:val="0"/>
        <w:spacing w:after="0" w:line="240" w:lineRule="auto"/>
        <w:ind w:right="-138" w:hanging="8"/>
        <w:rPr>
          <w:rFonts w:ascii="Marianne" w:eastAsia="Arial" w:hAnsi="Marianne"/>
          <w:noProof/>
          <w:w w:val="110"/>
          <w:szCs w:val="20"/>
        </w:rPr>
      </w:pPr>
    </w:p>
    <w:p w14:paraId="415FDFF0" w14:textId="77777777" w:rsidR="00657F4D" w:rsidRPr="00053551" w:rsidRDefault="00657F4D" w:rsidP="00991E3A">
      <w:pPr>
        <w:widowControl w:val="0"/>
        <w:numPr>
          <w:ilvl w:val="0"/>
          <w:numId w:val="6"/>
        </w:numPr>
        <w:tabs>
          <w:tab w:val="left" w:pos="284"/>
        </w:tabs>
        <w:spacing w:after="0" w:line="240" w:lineRule="auto"/>
        <w:ind w:left="993" w:hanging="993"/>
        <w:rPr>
          <w:rFonts w:ascii="Marianne" w:eastAsia="Arial" w:hAnsi="Marianne"/>
          <w:b/>
          <w:noProof/>
          <w:szCs w:val="20"/>
          <w:u w:color="000000"/>
        </w:rPr>
      </w:pPr>
      <w:r w:rsidRPr="00053551">
        <w:rPr>
          <w:rFonts w:ascii="Marianne" w:eastAsia="Arial" w:hAnsi="Marianne"/>
          <w:b/>
          <w:noProof/>
          <w:szCs w:val="20"/>
          <w:u w:val="thick" w:color="000000"/>
        </w:rPr>
        <w:t>MODALITES DE SUIVI ADMINISTRATIF ET FINANCIER DES</w:t>
      </w:r>
      <w:r w:rsidRPr="00053551">
        <w:rPr>
          <w:rFonts w:ascii="Marianne" w:eastAsia="Arial" w:hAnsi="Marianne"/>
          <w:b/>
          <w:noProof/>
          <w:spacing w:val="42"/>
          <w:szCs w:val="20"/>
          <w:u w:val="thick" w:color="000000"/>
        </w:rPr>
        <w:t xml:space="preserve"> </w:t>
      </w:r>
      <w:r w:rsidRPr="00053551">
        <w:rPr>
          <w:rFonts w:ascii="Marianne" w:eastAsia="Arial" w:hAnsi="Marianne"/>
          <w:b/>
          <w:noProof/>
          <w:szCs w:val="20"/>
          <w:u w:val="thick" w:color="000000"/>
        </w:rPr>
        <w:t>PROJETS</w:t>
      </w:r>
    </w:p>
    <w:p w14:paraId="161ED54E" w14:textId="77777777" w:rsidR="00657F4D" w:rsidRPr="00053551" w:rsidRDefault="00657F4D" w:rsidP="00991E3A">
      <w:pPr>
        <w:widowControl w:val="0"/>
        <w:spacing w:before="1" w:after="0" w:line="240" w:lineRule="auto"/>
        <w:rPr>
          <w:rFonts w:ascii="Marianne" w:eastAsia="Arial" w:hAnsi="Marianne"/>
          <w:b/>
          <w:noProof/>
          <w:szCs w:val="20"/>
        </w:rPr>
      </w:pPr>
    </w:p>
    <w:p w14:paraId="37E9C004" w14:textId="77777777" w:rsidR="00657F4D" w:rsidRPr="00053551" w:rsidRDefault="00657F4D" w:rsidP="00991E3A">
      <w:pPr>
        <w:widowControl w:val="0"/>
        <w:spacing w:after="0" w:line="244" w:lineRule="auto"/>
        <w:rPr>
          <w:rFonts w:ascii="Marianne" w:eastAsia="Arial" w:hAnsi="Marianne"/>
          <w:noProof/>
          <w:szCs w:val="20"/>
        </w:rPr>
      </w:pPr>
      <w:r w:rsidRPr="00053551">
        <w:rPr>
          <w:rFonts w:ascii="Marianne" w:eastAsia="Arial" w:hAnsi="Marianne"/>
          <w:noProof/>
          <w:w w:val="105"/>
          <w:szCs w:val="20"/>
        </w:rPr>
        <w:t xml:space="preserve">Concernant les projets de nouveaux PNDS et d’actualisation de PNDS : le suivi des projets retenus s'appuie sur un découpage en phases de leur déroulement et conditionne leur financement, adapté à l'avancement du projet </w:t>
      </w:r>
      <w:r w:rsidRPr="00053551">
        <w:rPr>
          <w:rFonts w:ascii="Marianne" w:eastAsia="Arial" w:hAnsi="Marianne"/>
          <w:noProof/>
          <w:w w:val="120"/>
          <w:szCs w:val="20"/>
        </w:rPr>
        <w:t>:</w:t>
      </w:r>
    </w:p>
    <w:p w14:paraId="1D783983" w14:textId="77777777" w:rsidR="00657F4D" w:rsidRPr="00053551" w:rsidRDefault="00657F4D" w:rsidP="00991E3A">
      <w:pPr>
        <w:widowControl w:val="0"/>
        <w:spacing w:before="7" w:after="0" w:line="240" w:lineRule="auto"/>
        <w:rPr>
          <w:rFonts w:ascii="Marianne" w:eastAsia="Arial" w:hAnsi="Marianne"/>
          <w:noProof/>
          <w:szCs w:val="20"/>
        </w:rPr>
      </w:pPr>
    </w:p>
    <w:p w14:paraId="28432B30" w14:textId="77777777" w:rsidR="00657F4D" w:rsidRPr="00053551" w:rsidRDefault="00657F4D" w:rsidP="007F3A48">
      <w:pPr>
        <w:widowControl w:val="0"/>
        <w:numPr>
          <w:ilvl w:val="0"/>
          <w:numId w:val="3"/>
        </w:numPr>
        <w:spacing w:before="1" w:after="0" w:line="240" w:lineRule="auto"/>
        <w:ind w:left="567" w:hanging="141"/>
        <w:rPr>
          <w:rFonts w:ascii="Marianne" w:eastAsia="Arial" w:hAnsi="Marianne"/>
          <w:noProof/>
          <w:szCs w:val="20"/>
        </w:rPr>
      </w:pPr>
      <w:r w:rsidRPr="00053551">
        <w:rPr>
          <w:rFonts w:ascii="Marianne" w:eastAsia="Arial" w:hAnsi="Marianne"/>
          <w:noProof/>
          <w:w w:val="110"/>
          <w:szCs w:val="20"/>
        </w:rPr>
        <w:t>Phase 1 : déclaration d'intention (annexe 1 ou 2) ;</w:t>
      </w:r>
    </w:p>
    <w:p w14:paraId="33DC86B0" w14:textId="443C524D" w:rsidR="00657F4D" w:rsidRPr="00053551" w:rsidRDefault="00657F4D" w:rsidP="007F3A48">
      <w:pPr>
        <w:widowControl w:val="0"/>
        <w:numPr>
          <w:ilvl w:val="0"/>
          <w:numId w:val="3"/>
        </w:numPr>
        <w:spacing w:before="1" w:after="0" w:line="240" w:lineRule="auto"/>
        <w:ind w:left="567" w:hanging="141"/>
        <w:rPr>
          <w:rFonts w:ascii="Marianne" w:eastAsia="Arial" w:hAnsi="Marianne"/>
          <w:noProof/>
          <w:szCs w:val="20"/>
        </w:rPr>
      </w:pPr>
      <w:r w:rsidRPr="00053551">
        <w:rPr>
          <w:rFonts w:ascii="Marianne" w:eastAsia="Arial" w:hAnsi="Marianne"/>
          <w:noProof/>
          <w:w w:val="110"/>
          <w:szCs w:val="20"/>
        </w:rPr>
        <w:t xml:space="preserve">Phase 2 : </w:t>
      </w:r>
      <w:r w:rsidR="00B777C2" w:rsidRPr="00053551">
        <w:rPr>
          <w:rFonts w:ascii="Marianne" w:eastAsia="Arial" w:hAnsi="Marianne"/>
          <w:noProof/>
          <w:w w:val="110"/>
          <w:szCs w:val="20"/>
        </w:rPr>
        <w:t>à 6 mois, après la validation du projet par le jury, transmettre à la DGOS la lettre d’intention adressée à la HAS ;</w:t>
      </w:r>
    </w:p>
    <w:p w14:paraId="2E27D4E5" w14:textId="77777777" w:rsidR="00657F4D" w:rsidRPr="00053551" w:rsidRDefault="00657F4D" w:rsidP="007F3A48">
      <w:pPr>
        <w:widowControl w:val="0"/>
        <w:numPr>
          <w:ilvl w:val="0"/>
          <w:numId w:val="3"/>
        </w:numPr>
        <w:spacing w:before="12" w:after="0" w:line="252" w:lineRule="auto"/>
        <w:ind w:left="567" w:hanging="141"/>
        <w:rPr>
          <w:rFonts w:ascii="Marianne" w:eastAsia="Arial" w:hAnsi="Marianne"/>
          <w:noProof/>
          <w:szCs w:val="20"/>
        </w:rPr>
      </w:pPr>
      <w:r w:rsidRPr="00053551">
        <w:rPr>
          <w:rFonts w:ascii="Marianne" w:eastAsia="Arial" w:hAnsi="Marianne"/>
          <w:noProof/>
          <w:w w:val="110"/>
          <w:szCs w:val="20"/>
        </w:rPr>
        <w:t>Phase</w:t>
      </w:r>
      <w:r w:rsidRPr="00053551">
        <w:rPr>
          <w:rFonts w:ascii="Marianne" w:eastAsia="Arial" w:hAnsi="Marianne"/>
          <w:noProof/>
          <w:spacing w:val="-29"/>
          <w:w w:val="110"/>
          <w:szCs w:val="20"/>
        </w:rPr>
        <w:t xml:space="preserve"> </w:t>
      </w:r>
      <w:r w:rsidRPr="00053551">
        <w:rPr>
          <w:rFonts w:ascii="Marianne" w:eastAsia="Arial" w:hAnsi="Marianne"/>
          <w:noProof/>
          <w:w w:val="110"/>
          <w:szCs w:val="20"/>
        </w:rPr>
        <w:t>3</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w:t>
      </w:r>
      <w:r w:rsidRPr="00053551">
        <w:rPr>
          <w:rFonts w:ascii="Marianne" w:eastAsia="Arial" w:hAnsi="Marianne"/>
          <w:noProof/>
          <w:spacing w:val="-37"/>
          <w:w w:val="110"/>
          <w:szCs w:val="20"/>
        </w:rPr>
        <w:t xml:space="preserve">  </w:t>
      </w:r>
      <w:r w:rsidRPr="00053551">
        <w:rPr>
          <w:rFonts w:ascii="Marianne" w:eastAsia="Arial" w:hAnsi="Marianne"/>
          <w:noProof/>
          <w:w w:val="110"/>
          <w:szCs w:val="20"/>
        </w:rPr>
        <w:t>rédaction</w:t>
      </w:r>
      <w:r w:rsidRPr="00053551">
        <w:rPr>
          <w:rFonts w:ascii="Marianne" w:eastAsia="Arial" w:hAnsi="Marianne"/>
          <w:noProof/>
          <w:spacing w:val="-30"/>
          <w:w w:val="110"/>
          <w:szCs w:val="20"/>
        </w:rPr>
        <w:t xml:space="preserve"> </w:t>
      </w:r>
      <w:r w:rsidRPr="00053551">
        <w:rPr>
          <w:rFonts w:ascii="Marianne" w:eastAsia="Arial" w:hAnsi="Marianne"/>
          <w:noProof/>
          <w:w w:val="110"/>
          <w:szCs w:val="20"/>
        </w:rPr>
        <w:t>du</w:t>
      </w:r>
      <w:r w:rsidRPr="00053551">
        <w:rPr>
          <w:rFonts w:ascii="Marianne" w:eastAsia="Arial" w:hAnsi="Marianne"/>
          <w:noProof/>
          <w:spacing w:val="-27"/>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35"/>
          <w:w w:val="110"/>
          <w:szCs w:val="20"/>
        </w:rPr>
        <w:t xml:space="preserve"> (</w:t>
      </w:r>
      <w:r w:rsidRPr="00053551">
        <w:rPr>
          <w:rFonts w:ascii="Marianne" w:eastAsia="Arial" w:hAnsi="Marianne"/>
          <w:noProof/>
          <w:w w:val="105"/>
          <w:szCs w:val="20"/>
        </w:rPr>
        <w:t>dont synthèse au médecin traitant)</w:t>
      </w:r>
      <w:r w:rsidRPr="00053551">
        <w:rPr>
          <w:rFonts w:ascii="Marianne" w:eastAsia="Arial" w:hAnsi="Marianne"/>
          <w:noProof/>
          <w:spacing w:val="-35"/>
          <w:w w:val="110"/>
          <w:szCs w:val="20"/>
        </w:rPr>
        <w:t xml:space="preserve"> </w:t>
      </w:r>
      <w:r w:rsidRPr="00053551">
        <w:rPr>
          <w:rFonts w:ascii="Marianne" w:eastAsia="Arial" w:hAnsi="Marianne"/>
          <w:noProof/>
          <w:w w:val="110"/>
          <w:szCs w:val="20"/>
        </w:rPr>
        <w:t>et</w:t>
      </w:r>
      <w:r w:rsidRPr="00053551">
        <w:rPr>
          <w:rFonts w:ascii="Marianne" w:eastAsia="Arial" w:hAnsi="Marianne"/>
          <w:noProof/>
          <w:spacing w:val="-25"/>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34"/>
          <w:w w:val="110"/>
          <w:szCs w:val="20"/>
        </w:rPr>
        <w:t xml:space="preserve"> </w:t>
      </w:r>
      <w:r w:rsidRPr="00053551">
        <w:rPr>
          <w:rFonts w:ascii="Marianne" w:eastAsia="Arial" w:hAnsi="Marianne"/>
          <w:noProof/>
          <w:w w:val="110"/>
          <w:szCs w:val="20"/>
        </w:rPr>
        <w:t>son</w:t>
      </w:r>
      <w:r w:rsidRPr="00053551">
        <w:rPr>
          <w:rFonts w:ascii="Marianne" w:eastAsia="Arial" w:hAnsi="Marianne"/>
          <w:noProof/>
          <w:spacing w:val="-29"/>
          <w:w w:val="110"/>
          <w:szCs w:val="20"/>
        </w:rPr>
        <w:t xml:space="preserve"> </w:t>
      </w:r>
      <w:r w:rsidRPr="00053551">
        <w:rPr>
          <w:rFonts w:ascii="Marianne" w:eastAsia="Arial" w:hAnsi="Marianne"/>
          <w:noProof/>
          <w:w w:val="110"/>
          <w:szCs w:val="20"/>
        </w:rPr>
        <w:t>argumentaire</w:t>
      </w:r>
      <w:r w:rsidRPr="00053551">
        <w:rPr>
          <w:rFonts w:ascii="Marianne" w:eastAsia="Arial" w:hAnsi="Marianne"/>
          <w:noProof/>
          <w:spacing w:val="-28"/>
          <w:w w:val="110"/>
          <w:szCs w:val="20"/>
        </w:rPr>
        <w:t xml:space="preserve"> </w:t>
      </w:r>
      <w:r w:rsidRPr="00053551">
        <w:rPr>
          <w:rFonts w:ascii="Marianne" w:eastAsia="Arial" w:hAnsi="Marianne"/>
          <w:noProof/>
          <w:w w:val="110"/>
          <w:szCs w:val="20"/>
        </w:rPr>
        <w:t>scientifique ;</w:t>
      </w:r>
    </w:p>
    <w:p w14:paraId="491F2F8E" w14:textId="77777777" w:rsidR="00657F4D" w:rsidRPr="00053551" w:rsidRDefault="00657F4D" w:rsidP="007F3A48">
      <w:pPr>
        <w:widowControl w:val="0"/>
        <w:numPr>
          <w:ilvl w:val="0"/>
          <w:numId w:val="3"/>
        </w:numPr>
        <w:spacing w:before="12" w:after="0" w:line="252" w:lineRule="auto"/>
        <w:ind w:left="567" w:hanging="141"/>
        <w:rPr>
          <w:rFonts w:ascii="Marianne" w:eastAsia="Arial" w:hAnsi="Marianne"/>
          <w:noProof/>
          <w:szCs w:val="20"/>
        </w:rPr>
      </w:pPr>
      <w:r w:rsidRPr="00053551">
        <w:rPr>
          <w:rFonts w:ascii="Marianne" w:eastAsia="Arial" w:hAnsi="Marianne"/>
          <w:noProof/>
          <w:w w:val="110"/>
          <w:szCs w:val="20"/>
        </w:rPr>
        <w:t>Phase 4</w:t>
      </w:r>
      <w:r w:rsidRPr="00053551">
        <w:rPr>
          <w:rFonts w:ascii="Marianne" w:eastAsia="Arial" w:hAnsi="Marianne"/>
          <w:noProof/>
          <w:spacing w:val="-11"/>
          <w:w w:val="110"/>
          <w:szCs w:val="20"/>
        </w:rPr>
        <w:t xml:space="preserve"> </w:t>
      </w:r>
      <w:r w:rsidRPr="00053551">
        <w:rPr>
          <w:rFonts w:ascii="Marianne" w:eastAsia="Arial" w:hAnsi="Marianne"/>
          <w:noProof/>
          <w:spacing w:val="-6"/>
          <w:w w:val="110"/>
          <w:szCs w:val="20"/>
        </w:rPr>
        <w:t xml:space="preserve"> </w:t>
      </w:r>
      <w:r w:rsidRPr="00053551">
        <w:rPr>
          <w:rFonts w:ascii="Marianne" w:eastAsia="Arial" w:hAnsi="Marianne"/>
          <w:noProof/>
          <w:w w:val="110"/>
          <w:szCs w:val="20"/>
        </w:rPr>
        <w:t>:</w:t>
      </w:r>
      <w:r w:rsidRPr="00053551">
        <w:rPr>
          <w:rFonts w:ascii="Marianne" w:eastAsia="Arial" w:hAnsi="Marianne"/>
          <w:noProof/>
          <w:spacing w:val="-24"/>
          <w:w w:val="110"/>
          <w:szCs w:val="20"/>
        </w:rPr>
        <w:t xml:space="preserve"> </w:t>
      </w:r>
      <w:r w:rsidRPr="00053551">
        <w:rPr>
          <w:rFonts w:ascii="Marianne" w:eastAsia="Arial" w:hAnsi="Marianne"/>
          <w:noProof/>
          <w:spacing w:val="-6"/>
          <w:w w:val="110"/>
          <w:szCs w:val="20"/>
        </w:rPr>
        <w:t>diffusio</w:t>
      </w:r>
      <w:r w:rsidRPr="00053551">
        <w:rPr>
          <w:rFonts w:ascii="Marianne" w:eastAsia="Arial" w:hAnsi="Marianne"/>
          <w:noProof/>
          <w:w w:val="110"/>
          <w:szCs w:val="20"/>
        </w:rPr>
        <w:t>n</w:t>
      </w:r>
      <w:r w:rsidRPr="00053551">
        <w:rPr>
          <w:rFonts w:ascii="Marianne" w:eastAsia="Arial" w:hAnsi="Marianne"/>
          <w:noProof/>
          <w:spacing w:val="-20"/>
          <w:w w:val="110"/>
          <w:szCs w:val="20"/>
        </w:rPr>
        <w:t xml:space="preserve"> (mise en ligne) </w:t>
      </w:r>
      <w:r w:rsidRPr="00053551">
        <w:rPr>
          <w:rFonts w:ascii="Marianne" w:eastAsia="Arial" w:hAnsi="Marianne"/>
          <w:noProof/>
          <w:w w:val="110"/>
          <w:szCs w:val="20"/>
        </w:rPr>
        <w:t>du</w:t>
      </w:r>
      <w:r w:rsidRPr="00053551">
        <w:rPr>
          <w:rFonts w:ascii="Marianne" w:eastAsia="Arial" w:hAnsi="Marianne"/>
          <w:noProof/>
          <w:spacing w:val="-1"/>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14"/>
          <w:w w:val="110"/>
          <w:szCs w:val="20"/>
        </w:rPr>
        <w:t xml:space="preserve"> </w:t>
      </w:r>
      <w:r w:rsidRPr="00053551">
        <w:rPr>
          <w:rFonts w:ascii="Marianne" w:eastAsia="Arial" w:hAnsi="Marianne"/>
          <w:noProof/>
          <w:w w:val="110"/>
          <w:szCs w:val="20"/>
        </w:rPr>
        <w:t>sur</w:t>
      </w:r>
      <w:r w:rsidRPr="00053551">
        <w:rPr>
          <w:rFonts w:ascii="Marianne" w:eastAsia="Arial" w:hAnsi="Marianne"/>
          <w:noProof/>
          <w:spacing w:val="-19"/>
          <w:w w:val="110"/>
          <w:szCs w:val="20"/>
        </w:rPr>
        <w:t xml:space="preserve"> </w:t>
      </w:r>
      <w:r w:rsidRPr="00053551">
        <w:rPr>
          <w:rFonts w:ascii="Marianne" w:eastAsia="Arial" w:hAnsi="Marianne"/>
          <w:noProof/>
          <w:spacing w:val="-15"/>
          <w:w w:val="110"/>
          <w:szCs w:val="20"/>
        </w:rPr>
        <w:t>le</w:t>
      </w:r>
      <w:r w:rsidRPr="00053551">
        <w:rPr>
          <w:rFonts w:ascii="Marianne" w:eastAsia="Arial" w:hAnsi="Marianne"/>
          <w:noProof/>
          <w:spacing w:val="-16"/>
          <w:w w:val="110"/>
          <w:szCs w:val="20"/>
        </w:rPr>
        <w:t xml:space="preserve"> </w:t>
      </w:r>
      <w:r w:rsidRPr="00053551">
        <w:rPr>
          <w:rFonts w:ascii="Marianne" w:eastAsia="Arial" w:hAnsi="Marianne"/>
          <w:noProof/>
          <w:w w:val="110"/>
          <w:szCs w:val="20"/>
        </w:rPr>
        <w:t>site</w:t>
      </w:r>
      <w:r w:rsidRPr="00053551">
        <w:rPr>
          <w:rFonts w:ascii="Marianne" w:eastAsia="Arial" w:hAnsi="Marianne"/>
          <w:noProof/>
          <w:spacing w:val="-11"/>
          <w:w w:val="110"/>
          <w:szCs w:val="20"/>
        </w:rPr>
        <w:t xml:space="preserve"> </w:t>
      </w:r>
      <w:r w:rsidRPr="00053551">
        <w:rPr>
          <w:rFonts w:ascii="Marianne" w:eastAsia="Arial" w:hAnsi="Marianne"/>
          <w:noProof/>
          <w:w w:val="110"/>
          <w:szCs w:val="20"/>
        </w:rPr>
        <w:t>de</w:t>
      </w:r>
      <w:r w:rsidRPr="00053551">
        <w:rPr>
          <w:rFonts w:ascii="Marianne" w:eastAsia="Arial" w:hAnsi="Marianne"/>
          <w:noProof/>
          <w:spacing w:val="-7"/>
          <w:w w:val="110"/>
          <w:szCs w:val="20"/>
        </w:rPr>
        <w:t xml:space="preserve"> </w:t>
      </w:r>
      <w:r w:rsidRPr="00053551">
        <w:rPr>
          <w:rFonts w:ascii="Marianne" w:eastAsia="Arial" w:hAnsi="Marianne"/>
          <w:noProof/>
          <w:spacing w:val="-15"/>
          <w:w w:val="110"/>
          <w:szCs w:val="20"/>
        </w:rPr>
        <w:t>la</w:t>
      </w:r>
      <w:r w:rsidRPr="00053551">
        <w:rPr>
          <w:rFonts w:ascii="Marianne" w:eastAsia="Arial" w:hAnsi="Marianne"/>
          <w:noProof/>
          <w:spacing w:val="-4"/>
          <w:w w:val="110"/>
          <w:szCs w:val="20"/>
        </w:rPr>
        <w:t xml:space="preserve"> HAS à deux ans.</w:t>
      </w:r>
    </w:p>
    <w:p w14:paraId="4C7036AC" w14:textId="77777777" w:rsidR="00657F4D" w:rsidRPr="00053551" w:rsidRDefault="00657F4D" w:rsidP="00991E3A">
      <w:pPr>
        <w:widowControl w:val="0"/>
        <w:spacing w:before="8" w:after="0" w:line="240" w:lineRule="auto"/>
        <w:rPr>
          <w:rFonts w:ascii="Marianne" w:eastAsia="Arial" w:hAnsi="Marianne"/>
          <w:noProof/>
          <w:szCs w:val="20"/>
        </w:rPr>
      </w:pPr>
    </w:p>
    <w:p w14:paraId="07EE4765" w14:textId="7F9C3C10" w:rsidR="00657F4D" w:rsidRPr="00053551" w:rsidRDefault="00657F4D" w:rsidP="00991E3A">
      <w:pPr>
        <w:widowControl w:val="0"/>
        <w:spacing w:after="0" w:line="244" w:lineRule="auto"/>
        <w:rPr>
          <w:rFonts w:ascii="Marianne" w:eastAsia="Arial" w:hAnsi="Marianne"/>
          <w:noProof/>
          <w:szCs w:val="20"/>
        </w:rPr>
      </w:pPr>
      <w:r w:rsidRPr="00053551">
        <w:rPr>
          <w:rFonts w:ascii="Marianne" w:eastAsia="Arial" w:hAnsi="Marianne"/>
          <w:noProof/>
          <w:w w:val="105"/>
          <w:szCs w:val="20"/>
        </w:rPr>
        <w:t>Concernant les projets d’outils de di</w:t>
      </w:r>
      <w:r w:rsidR="00B777C2" w:rsidRPr="00053551">
        <w:rPr>
          <w:rFonts w:ascii="Marianne" w:eastAsia="Arial" w:hAnsi="Marianne"/>
          <w:noProof/>
          <w:w w:val="105"/>
          <w:szCs w:val="20"/>
        </w:rPr>
        <w:t>ffusion</w:t>
      </w:r>
      <w:r w:rsidRPr="00053551">
        <w:rPr>
          <w:rFonts w:ascii="Marianne" w:eastAsia="Arial" w:hAnsi="Marianne"/>
          <w:noProof/>
          <w:w w:val="105"/>
          <w:szCs w:val="20"/>
        </w:rPr>
        <w:t xml:space="preserve"> du PNDS : le suivi des projets retenus s'appuie sur un découpage en phases de leur déroulement et conditionne leur financement, adapté à l'avancement du projet </w:t>
      </w:r>
      <w:r w:rsidRPr="00053551">
        <w:rPr>
          <w:rFonts w:ascii="Marianne" w:eastAsia="Arial" w:hAnsi="Marianne"/>
          <w:noProof/>
          <w:w w:val="120"/>
          <w:szCs w:val="20"/>
        </w:rPr>
        <w:t>:</w:t>
      </w:r>
    </w:p>
    <w:p w14:paraId="5B35982D" w14:textId="77777777" w:rsidR="00657F4D" w:rsidRPr="00053551" w:rsidRDefault="00657F4D" w:rsidP="00991E3A">
      <w:pPr>
        <w:widowControl w:val="0"/>
        <w:spacing w:before="7" w:after="0" w:line="240" w:lineRule="auto"/>
        <w:rPr>
          <w:rFonts w:ascii="Marianne" w:eastAsia="Arial" w:hAnsi="Marianne"/>
          <w:noProof/>
          <w:szCs w:val="20"/>
        </w:rPr>
      </w:pPr>
    </w:p>
    <w:p w14:paraId="321BCFD0" w14:textId="1BB52F38" w:rsidR="00657F4D" w:rsidRPr="00053551" w:rsidRDefault="00657F4D" w:rsidP="007F3A48">
      <w:pPr>
        <w:widowControl w:val="0"/>
        <w:numPr>
          <w:ilvl w:val="0"/>
          <w:numId w:val="3"/>
        </w:numPr>
        <w:spacing w:before="1" w:after="0" w:line="240" w:lineRule="auto"/>
        <w:ind w:left="567" w:hanging="141"/>
        <w:rPr>
          <w:rFonts w:ascii="Marianne" w:eastAsia="Arial" w:hAnsi="Marianne"/>
          <w:noProof/>
          <w:szCs w:val="20"/>
        </w:rPr>
      </w:pPr>
      <w:r w:rsidRPr="00053551">
        <w:rPr>
          <w:rFonts w:ascii="Marianne" w:eastAsia="Arial" w:hAnsi="Marianne"/>
          <w:noProof/>
          <w:w w:val="110"/>
          <w:szCs w:val="20"/>
        </w:rPr>
        <w:t>Phase 1 : déclaration d'intention pour le projet d’outils de d</w:t>
      </w:r>
      <w:r w:rsidR="00A84D93" w:rsidRPr="00053551">
        <w:rPr>
          <w:rFonts w:ascii="Marianne" w:eastAsia="Arial" w:hAnsi="Marianne"/>
          <w:noProof/>
          <w:w w:val="110"/>
          <w:szCs w:val="20"/>
        </w:rPr>
        <w:t>iffusion</w:t>
      </w:r>
      <w:r w:rsidRPr="00053551">
        <w:rPr>
          <w:rFonts w:ascii="Marianne" w:eastAsia="Arial" w:hAnsi="Marianne"/>
          <w:noProof/>
          <w:w w:val="110"/>
          <w:szCs w:val="20"/>
        </w:rPr>
        <w:t xml:space="preserve"> (annexe 3) ;</w:t>
      </w:r>
    </w:p>
    <w:p w14:paraId="700033C1" w14:textId="2A60E023" w:rsidR="00657F4D" w:rsidRPr="00053551" w:rsidRDefault="00657F4D" w:rsidP="007F3A48">
      <w:pPr>
        <w:widowControl w:val="0"/>
        <w:numPr>
          <w:ilvl w:val="0"/>
          <w:numId w:val="3"/>
        </w:numPr>
        <w:spacing w:before="12" w:after="0" w:line="252" w:lineRule="auto"/>
        <w:ind w:left="567" w:hanging="141"/>
        <w:rPr>
          <w:rFonts w:ascii="Marianne" w:eastAsia="Arial" w:hAnsi="Marianne"/>
          <w:noProof/>
          <w:szCs w:val="20"/>
        </w:rPr>
      </w:pPr>
      <w:r w:rsidRPr="00053551">
        <w:rPr>
          <w:rFonts w:ascii="Marianne" w:eastAsia="Arial" w:hAnsi="Marianne"/>
          <w:noProof/>
          <w:w w:val="110"/>
          <w:szCs w:val="20"/>
        </w:rPr>
        <w:t>Phase</w:t>
      </w:r>
      <w:r w:rsidRPr="00053551">
        <w:rPr>
          <w:rFonts w:ascii="Marianne" w:eastAsia="Arial" w:hAnsi="Marianne"/>
          <w:noProof/>
          <w:spacing w:val="-29"/>
          <w:w w:val="110"/>
          <w:szCs w:val="20"/>
        </w:rPr>
        <w:t xml:space="preserve"> </w:t>
      </w:r>
      <w:r w:rsidRPr="00053551">
        <w:rPr>
          <w:rFonts w:ascii="Marianne" w:eastAsia="Arial" w:hAnsi="Marianne"/>
          <w:noProof/>
          <w:w w:val="110"/>
          <w:szCs w:val="20"/>
        </w:rPr>
        <w:t>2</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w:t>
      </w:r>
      <w:r w:rsidRPr="00053551">
        <w:rPr>
          <w:rFonts w:ascii="Marianne" w:eastAsia="Arial" w:hAnsi="Marianne"/>
          <w:noProof/>
          <w:spacing w:val="-37"/>
          <w:w w:val="110"/>
          <w:szCs w:val="20"/>
        </w:rPr>
        <w:t xml:space="preserve">  </w:t>
      </w:r>
      <w:r w:rsidRPr="00053551">
        <w:rPr>
          <w:rFonts w:ascii="Marianne" w:eastAsia="Arial" w:hAnsi="Marianne"/>
          <w:noProof/>
          <w:w w:val="110"/>
          <w:szCs w:val="20"/>
        </w:rPr>
        <w:t xml:space="preserve">mise en production du projet d’outl de </w:t>
      </w:r>
      <w:r w:rsidR="00A84D93" w:rsidRPr="00053551">
        <w:rPr>
          <w:rFonts w:ascii="Marianne" w:eastAsia="Arial" w:hAnsi="Marianne"/>
          <w:noProof/>
          <w:w w:val="110"/>
          <w:szCs w:val="20"/>
        </w:rPr>
        <w:t>diffusion</w:t>
      </w:r>
      <w:r w:rsidRPr="00053551">
        <w:rPr>
          <w:rFonts w:ascii="Marianne" w:eastAsia="Arial" w:hAnsi="Marianne"/>
          <w:noProof/>
          <w:w w:val="110"/>
          <w:szCs w:val="20"/>
        </w:rPr>
        <w:t> ;</w:t>
      </w:r>
    </w:p>
    <w:p w14:paraId="52CE611B" w14:textId="77777777" w:rsidR="00657F4D" w:rsidRPr="00053551" w:rsidRDefault="00657F4D" w:rsidP="007F3A48">
      <w:pPr>
        <w:widowControl w:val="0"/>
        <w:numPr>
          <w:ilvl w:val="0"/>
          <w:numId w:val="3"/>
        </w:numPr>
        <w:spacing w:before="12" w:after="0" w:line="252" w:lineRule="auto"/>
        <w:ind w:left="567" w:hanging="141"/>
        <w:rPr>
          <w:rFonts w:ascii="Marianne" w:eastAsia="Arial" w:hAnsi="Marianne"/>
          <w:noProof/>
          <w:szCs w:val="20"/>
        </w:rPr>
      </w:pPr>
      <w:r w:rsidRPr="00053551">
        <w:rPr>
          <w:rFonts w:ascii="Marianne" w:eastAsia="Arial" w:hAnsi="Marianne"/>
          <w:noProof/>
          <w:w w:val="110"/>
          <w:szCs w:val="20"/>
        </w:rPr>
        <w:t>Phase</w:t>
      </w:r>
      <w:r w:rsidRPr="00053551">
        <w:rPr>
          <w:rFonts w:ascii="Marianne" w:eastAsia="Arial" w:hAnsi="Marianne"/>
          <w:noProof/>
          <w:spacing w:val="-11"/>
          <w:w w:val="110"/>
          <w:szCs w:val="20"/>
        </w:rPr>
        <w:t xml:space="preserve"> </w:t>
      </w:r>
      <w:r w:rsidRPr="00053551">
        <w:rPr>
          <w:rFonts w:ascii="Marianne" w:eastAsia="Arial" w:hAnsi="Marianne"/>
          <w:noProof/>
          <w:w w:val="110"/>
          <w:szCs w:val="20"/>
        </w:rPr>
        <w:t>3</w:t>
      </w:r>
      <w:r w:rsidRPr="00053551">
        <w:rPr>
          <w:rFonts w:ascii="Marianne" w:eastAsia="Arial" w:hAnsi="Marianne"/>
          <w:noProof/>
          <w:spacing w:val="-6"/>
          <w:w w:val="110"/>
          <w:szCs w:val="20"/>
        </w:rPr>
        <w:t xml:space="preserve"> </w:t>
      </w:r>
      <w:r w:rsidRPr="00053551">
        <w:rPr>
          <w:rFonts w:ascii="Marianne" w:eastAsia="Arial" w:hAnsi="Marianne"/>
          <w:noProof/>
          <w:w w:val="110"/>
          <w:szCs w:val="20"/>
        </w:rPr>
        <w:t>:</w:t>
      </w:r>
      <w:r w:rsidRPr="00053551">
        <w:rPr>
          <w:rFonts w:ascii="Marianne" w:eastAsia="Arial" w:hAnsi="Marianne"/>
          <w:noProof/>
          <w:spacing w:val="-24"/>
          <w:w w:val="110"/>
          <w:szCs w:val="20"/>
        </w:rPr>
        <w:t xml:space="preserve"> </w:t>
      </w:r>
      <w:r w:rsidRPr="00053551">
        <w:rPr>
          <w:rFonts w:ascii="Marianne" w:eastAsia="Arial" w:hAnsi="Marianne"/>
          <w:noProof/>
          <w:spacing w:val="-6"/>
          <w:w w:val="110"/>
          <w:szCs w:val="20"/>
        </w:rPr>
        <w:t>diffusion de l’outil à deux ans.</w:t>
      </w:r>
    </w:p>
    <w:p w14:paraId="36A8610B" w14:textId="77777777" w:rsidR="00657F4D" w:rsidRPr="00053551" w:rsidRDefault="00657F4D" w:rsidP="00991E3A">
      <w:pPr>
        <w:widowControl w:val="0"/>
        <w:spacing w:after="0" w:line="240" w:lineRule="auto"/>
        <w:rPr>
          <w:rFonts w:ascii="Marianne" w:eastAsia="Arial" w:hAnsi="Marianne"/>
          <w:noProof/>
          <w:w w:val="110"/>
          <w:szCs w:val="20"/>
        </w:rPr>
      </w:pPr>
    </w:p>
    <w:p w14:paraId="749FA2E8" w14:textId="77777777" w:rsidR="00657F4D" w:rsidRPr="00053551" w:rsidRDefault="00657F4D" w:rsidP="00991E3A">
      <w:pPr>
        <w:widowControl w:val="0"/>
        <w:spacing w:after="0" w:line="240" w:lineRule="auto"/>
        <w:rPr>
          <w:rFonts w:ascii="Marianne" w:eastAsia="Arial" w:hAnsi="Marianne"/>
          <w:noProof/>
          <w:szCs w:val="20"/>
        </w:rPr>
      </w:pPr>
      <w:r w:rsidRPr="00053551">
        <w:rPr>
          <w:rFonts w:ascii="Marianne" w:eastAsia="Arial" w:hAnsi="Marianne"/>
          <w:noProof/>
          <w:w w:val="110"/>
          <w:szCs w:val="20"/>
        </w:rPr>
        <w:t>Les financements prévus sont les suivants ;</w:t>
      </w:r>
    </w:p>
    <w:p w14:paraId="2B399C2A" w14:textId="77777777" w:rsidR="00657F4D" w:rsidRPr="00053551" w:rsidRDefault="00657F4D" w:rsidP="00991E3A">
      <w:pPr>
        <w:widowControl w:val="0"/>
        <w:spacing w:after="0" w:line="240" w:lineRule="auto"/>
        <w:rPr>
          <w:rFonts w:ascii="Marianne" w:eastAsia="Arial" w:hAnsi="Marianne"/>
          <w:noProof/>
          <w:szCs w:val="20"/>
        </w:rPr>
      </w:pPr>
    </w:p>
    <w:p w14:paraId="5C28B0BA" w14:textId="77777777" w:rsidR="00657F4D" w:rsidRPr="00053551" w:rsidRDefault="00657F4D" w:rsidP="007F3A48">
      <w:pPr>
        <w:widowControl w:val="0"/>
        <w:numPr>
          <w:ilvl w:val="0"/>
          <w:numId w:val="3"/>
        </w:numPr>
        <w:spacing w:after="0" w:line="252" w:lineRule="auto"/>
        <w:ind w:left="567" w:hanging="141"/>
        <w:rPr>
          <w:rFonts w:ascii="Marianne" w:eastAsia="Arial" w:hAnsi="Marianne"/>
          <w:noProof/>
          <w:szCs w:val="20"/>
        </w:rPr>
      </w:pPr>
      <w:r w:rsidRPr="00053551">
        <w:rPr>
          <w:rFonts w:ascii="Marianne" w:eastAsia="Arial" w:hAnsi="Marianne"/>
          <w:noProof/>
          <w:w w:val="110"/>
          <w:szCs w:val="20"/>
        </w:rPr>
        <w:t>30</w:t>
      </w:r>
      <w:r w:rsidRPr="00053551">
        <w:rPr>
          <w:rFonts w:ascii="Marianne" w:eastAsia="Arial" w:hAnsi="Marianne"/>
          <w:noProof/>
          <w:spacing w:val="-23"/>
          <w:w w:val="110"/>
          <w:szCs w:val="20"/>
        </w:rPr>
        <w:t xml:space="preserve"> </w:t>
      </w:r>
      <w:r w:rsidRPr="00053551">
        <w:rPr>
          <w:rFonts w:ascii="Marianne" w:eastAsia="Arial" w:hAnsi="Marianne"/>
          <w:noProof/>
          <w:w w:val="110"/>
          <w:szCs w:val="20"/>
        </w:rPr>
        <w:t>000</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euros</w:t>
      </w:r>
      <w:r w:rsidRPr="00053551">
        <w:rPr>
          <w:rFonts w:ascii="Marianne" w:eastAsia="Arial" w:hAnsi="Marianne"/>
          <w:noProof/>
          <w:spacing w:val="-17"/>
          <w:w w:val="110"/>
          <w:szCs w:val="20"/>
        </w:rPr>
        <w:t xml:space="preserve"> </w:t>
      </w:r>
      <w:r w:rsidRPr="00053551">
        <w:rPr>
          <w:rFonts w:ascii="Marianne" w:eastAsia="Arial" w:hAnsi="Marianne"/>
          <w:noProof/>
          <w:w w:val="110"/>
          <w:szCs w:val="20"/>
        </w:rPr>
        <w:t>pour</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la</w:t>
      </w:r>
      <w:r w:rsidRPr="00053551">
        <w:rPr>
          <w:rFonts w:ascii="Marianne" w:eastAsia="Arial" w:hAnsi="Marianne"/>
          <w:noProof/>
          <w:spacing w:val="-26"/>
          <w:w w:val="110"/>
          <w:szCs w:val="20"/>
        </w:rPr>
        <w:t xml:space="preserve"> </w:t>
      </w:r>
      <w:r w:rsidRPr="00053551">
        <w:rPr>
          <w:rFonts w:ascii="Marianne" w:eastAsia="Arial" w:hAnsi="Marianne"/>
          <w:noProof/>
          <w:w w:val="110"/>
          <w:szCs w:val="20"/>
        </w:rPr>
        <w:t>rédaction</w:t>
      </w:r>
      <w:r w:rsidRPr="00053551">
        <w:rPr>
          <w:rFonts w:ascii="Marianne" w:eastAsia="Arial" w:hAnsi="Marianne"/>
          <w:noProof/>
          <w:spacing w:val="-23"/>
          <w:w w:val="110"/>
          <w:szCs w:val="20"/>
        </w:rPr>
        <w:t xml:space="preserve"> </w:t>
      </w:r>
      <w:r w:rsidRPr="00053551">
        <w:rPr>
          <w:rFonts w:ascii="Marianne" w:eastAsia="Arial" w:hAnsi="Marianne"/>
          <w:noProof/>
          <w:w w:val="110"/>
          <w:szCs w:val="20"/>
        </w:rPr>
        <w:t>d'un</w:t>
      </w:r>
      <w:r w:rsidRPr="00053551">
        <w:rPr>
          <w:rFonts w:ascii="Marianne" w:eastAsia="Arial" w:hAnsi="Marianne"/>
          <w:noProof/>
          <w:spacing w:val="-18"/>
          <w:w w:val="110"/>
          <w:szCs w:val="20"/>
        </w:rPr>
        <w:t xml:space="preserve"> </w:t>
      </w:r>
      <w:r w:rsidRPr="00053551">
        <w:rPr>
          <w:rFonts w:ascii="Marianne" w:eastAsia="Arial" w:hAnsi="Marianne"/>
          <w:noProof/>
          <w:w w:val="110"/>
          <w:szCs w:val="20"/>
        </w:rPr>
        <w:t>nouveau</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PNDS,</w:t>
      </w:r>
      <w:r w:rsidRPr="00053551">
        <w:rPr>
          <w:rFonts w:ascii="Marianne" w:eastAsia="Arial" w:hAnsi="Marianne"/>
          <w:noProof/>
          <w:spacing w:val="-21"/>
          <w:w w:val="110"/>
          <w:szCs w:val="20"/>
        </w:rPr>
        <w:t xml:space="preserve"> </w:t>
      </w:r>
      <w:r w:rsidRPr="00053551">
        <w:rPr>
          <w:rFonts w:ascii="Marianne" w:eastAsia="Arial" w:hAnsi="Marianne"/>
          <w:noProof/>
          <w:w w:val="110"/>
          <w:szCs w:val="20"/>
        </w:rPr>
        <w:t>pour</w:t>
      </w:r>
      <w:r w:rsidRPr="00053551">
        <w:rPr>
          <w:rFonts w:ascii="Marianne" w:eastAsia="Arial" w:hAnsi="Marianne"/>
          <w:noProof/>
          <w:spacing w:val="-25"/>
          <w:w w:val="110"/>
          <w:szCs w:val="20"/>
        </w:rPr>
        <w:t xml:space="preserve"> </w:t>
      </w:r>
      <w:r w:rsidRPr="00053551">
        <w:rPr>
          <w:rFonts w:ascii="Marianne" w:eastAsia="Arial" w:hAnsi="Marianne"/>
          <w:noProof/>
          <w:spacing w:val="-15"/>
          <w:w w:val="110"/>
          <w:szCs w:val="20"/>
        </w:rPr>
        <w:t>le</w:t>
      </w:r>
      <w:r w:rsidRPr="00053551">
        <w:rPr>
          <w:rFonts w:ascii="Marianne" w:eastAsia="Arial" w:hAnsi="Marianne"/>
          <w:noProof/>
          <w:spacing w:val="-28"/>
          <w:w w:val="110"/>
          <w:szCs w:val="20"/>
        </w:rPr>
        <w:t xml:space="preserve"> </w:t>
      </w:r>
      <w:r w:rsidRPr="00053551">
        <w:rPr>
          <w:rFonts w:ascii="Marianne" w:eastAsia="Arial" w:hAnsi="Marianne"/>
          <w:noProof/>
          <w:w w:val="110"/>
          <w:szCs w:val="20"/>
        </w:rPr>
        <w:t>porteur indiqué</w:t>
      </w:r>
      <w:r w:rsidRPr="00053551">
        <w:rPr>
          <w:rFonts w:ascii="Marianne" w:eastAsia="Arial" w:hAnsi="Marianne"/>
          <w:noProof/>
          <w:spacing w:val="-15"/>
          <w:w w:val="110"/>
          <w:szCs w:val="20"/>
        </w:rPr>
        <w:t xml:space="preserve"> </w:t>
      </w:r>
      <w:r w:rsidRPr="00053551">
        <w:rPr>
          <w:rFonts w:ascii="Marianne" w:eastAsia="Arial" w:hAnsi="Marianne"/>
          <w:noProof/>
          <w:w w:val="110"/>
          <w:szCs w:val="20"/>
        </w:rPr>
        <w:t xml:space="preserve">; </w:t>
      </w:r>
    </w:p>
    <w:p w14:paraId="2010B5A0" w14:textId="77777777" w:rsidR="00657F4D" w:rsidRPr="00053551" w:rsidRDefault="00657F4D" w:rsidP="007F3A48">
      <w:pPr>
        <w:widowControl w:val="0"/>
        <w:numPr>
          <w:ilvl w:val="0"/>
          <w:numId w:val="3"/>
        </w:numPr>
        <w:spacing w:after="0" w:line="252" w:lineRule="auto"/>
        <w:ind w:left="567" w:hanging="141"/>
        <w:rPr>
          <w:rFonts w:ascii="Marianne" w:eastAsia="Arial" w:hAnsi="Marianne"/>
          <w:noProof/>
          <w:szCs w:val="20"/>
        </w:rPr>
      </w:pPr>
      <w:r w:rsidRPr="00053551">
        <w:rPr>
          <w:rFonts w:ascii="Marianne" w:eastAsia="Arial" w:hAnsi="Marianne"/>
          <w:noProof/>
          <w:w w:val="110"/>
          <w:szCs w:val="20"/>
        </w:rPr>
        <w:t>15</w:t>
      </w:r>
      <w:r w:rsidRPr="00053551">
        <w:rPr>
          <w:rFonts w:ascii="Marianne" w:eastAsia="Arial" w:hAnsi="Marianne"/>
          <w:noProof/>
          <w:spacing w:val="-38"/>
          <w:w w:val="110"/>
          <w:szCs w:val="20"/>
        </w:rPr>
        <w:t xml:space="preserve"> </w:t>
      </w:r>
      <w:r w:rsidRPr="00053551">
        <w:rPr>
          <w:rFonts w:ascii="Marianne" w:eastAsia="Arial" w:hAnsi="Marianne"/>
          <w:noProof/>
          <w:w w:val="110"/>
          <w:szCs w:val="20"/>
        </w:rPr>
        <w:t>000</w:t>
      </w:r>
      <w:r w:rsidRPr="00053551">
        <w:rPr>
          <w:rFonts w:ascii="Marianne" w:eastAsia="Arial" w:hAnsi="Marianne"/>
          <w:noProof/>
          <w:spacing w:val="-27"/>
          <w:w w:val="110"/>
          <w:szCs w:val="20"/>
        </w:rPr>
        <w:t xml:space="preserve"> </w:t>
      </w:r>
      <w:r w:rsidRPr="00053551">
        <w:rPr>
          <w:rFonts w:ascii="Marianne" w:eastAsia="Arial" w:hAnsi="Marianne"/>
          <w:noProof/>
          <w:w w:val="110"/>
          <w:szCs w:val="20"/>
        </w:rPr>
        <w:t>euros</w:t>
      </w:r>
      <w:r w:rsidRPr="00053551">
        <w:rPr>
          <w:rFonts w:ascii="Marianne" w:eastAsia="Arial" w:hAnsi="Marianne"/>
          <w:noProof/>
          <w:spacing w:val="-19"/>
          <w:w w:val="110"/>
          <w:szCs w:val="20"/>
        </w:rPr>
        <w:t xml:space="preserve"> </w:t>
      </w:r>
      <w:r w:rsidRPr="00053551">
        <w:rPr>
          <w:rFonts w:ascii="Marianne" w:eastAsia="Arial" w:hAnsi="Marianne"/>
          <w:noProof/>
          <w:w w:val="110"/>
          <w:szCs w:val="20"/>
        </w:rPr>
        <w:t>pour</w:t>
      </w:r>
      <w:r w:rsidRPr="00053551">
        <w:rPr>
          <w:rFonts w:ascii="Marianne" w:eastAsia="Arial" w:hAnsi="Marianne"/>
          <w:noProof/>
          <w:spacing w:val="-28"/>
          <w:w w:val="110"/>
          <w:szCs w:val="20"/>
        </w:rPr>
        <w:t xml:space="preserve"> </w:t>
      </w:r>
      <w:r w:rsidRPr="00053551">
        <w:rPr>
          <w:rFonts w:ascii="Marianne" w:eastAsia="Arial" w:hAnsi="Marianne"/>
          <w:noProof/>
          <w:w w:val="110"/>
          <w:szCs w:val="20"/>
        </w:rPr>
        <w:t>l'actualisation</w:t>
      </w:r>
      <w:r w:rsidRPr="00053551">
        <w:rPr>
          <w:rFonts w:ascii="Marianne" w:eastAsia="Arial" w:hAnsi="Marianne"/>
          <w:noProof/>
          <w:spacing w:val="-33"/>
          <w:w w:val="110"/>
          <w:szCs w:val="20"/>
        </w:rPr>
        <w:t xml:space="preserve"> </w:t>
      </w:r>
      <w:r w:rsidRPr="00053551">
        <w:rPr>
          <w:rFonts w:ascii="Marianne" w:eastAsia="Arial" w:hAnsi="Marianne"/>
          <w:noProof/>
          <w:w w:val="110"/>
          <w:szCs w:val="20"/>
        </w:rPr>
        <w:t>d'un</w:t>
      </w:r>
      <w:r w:rsidRPr="00053551">
        <w:rPr>
          <w:rFonts w:ascii="Marianne" w:eastAsia="Arial" w:hAnsi="Marianne"/>
          <w:noProof/>
          <w:spacing w:val="-28"/>
          <w:w w:val="110"/>
          <w:szCs w:val="20"/>
        </w:rPr>
        <w:t xml:space="preserve"> </w:t>
      </w:r>
      <w:r w:rsidRPr="00053551">
        <w:rPr>
          <w:rFonts w:ascii="Marianne" w:eastAsia="Arial" w:hAnsi="Marianne"/>
          <w:noProof/>
          <w:spacing w:val="-3"/>
          <w:w w:val="110"/>
          <w:szCs w:val="20"/>
        </w:rPr>
        <w:t>PNDS</w:t>
      </w:r>
      <w:r w:rsidRPr="00053551">
        <w:rPr>
          <w:rFonts w:ascii="Marianne" w:eastAsia="Arial" w:hAnsi="Marianne"/>
          <w:noProof/>
          <w:spacing w:val="-29"/>
          <w:w w:val="110"/>
          <w:szCs w:val="20"/>
        </w:rPr>
        <w:t xml:space="preserve"> </w:t>
      </w:r>
      <w:r w:rsidRPr="00053551">
        <w:rPr>
          <w:rFonts w:ascii="Marianne" w:eastAsia="Arial" w:hAnsi="Marianne"/>
          <w:noProof/>
          <w:w w:val="110"/>
          <w:szCs w:val="20"/>
        </w:rPr>
        <w:t>existant,</w:t>
      </w:r>
      <w:r w:rsidRPr="00053551">
        <w:rPr>
          <w:rFonts w:ascii="Marianne" w:eastAsia="Arial" w:hAnsi="Marianne"/>
          <w:noProof/>
          <w:spacing w:val="-22"/>
          <w:w w:val="110"/>
          <w:szCs w:val="20"/>
        </w:rPr>
        <w:t xml:space="preserve"> </w:t>
      </w:r>
      <w:r w:rsidRPr="00053551">
        <w:rPr>
          <w:rFonts w:ascii="Marianne" w:eastAsia="Arial" w:hAnsi="Marianne"/>
          <w:noProof/>
          <w:w w:val="110"/>
          <w:szCs w:val="20"/>
        </w:rPr>
        <w:t>pour</w:t>
      </w:r>
      <w:r w:rsidRPr="00053551">
        <w:rPr>
          <w:rFonts w:ascii="Marianne" w:eastAsia="Arial" w:hAnsi="Marianne"/>
          <w:noProof/>
          <w:spacing w:val="-25"/>
          <w:w w:val="110"/>
          <w:szCs w:val="20"/>
        </w:rPr>
        <w:t xml:space="preserve"> </w:t>
      </w:r>
      <w:r w:rsidRPr="00053551">
        <w:rPr>
          <w:rFonts w:ascii="Marianne" w:eastAsia="Arial" w:hAnsi="Marianne"/>
          <w:noProof/>
          <w:spacing w:val="-9"/>
          <w:w w:val="110"/>
          <w:szCs w:val="20"/>
        </w:rPr>
        <w:t>le</w:t>
      </w:r>
      <w:r w:rsidRPr="00053551">
        <w:rPr>
          <w:rFonts w:ascii="Marianne" w:eastAsia="Arial" w:hAnsi="Marianne"/>
          <w:noProof/>
          <w:spacing w:val="-28"/>
          <w:w w:val="110"/>
          <w:szCs w:val="20"/>
        </w:rPr>
        <w:t xml:space="preserve"> </w:t>
      </w:r>
      <w:r w:rsidRPr="00053551">
        <w:rPr>
          <w:rFonts w:ascii="Marianne" w:eastAsia="Arial" w:hAnsi="Marianne"/>
          <w:noProof/>
          <w:w w:val="110"/>
          <w:szCs w:val="20"/>
        </w:rPr>
        <w:t>porteur indiqué ;</w:t>
      </w:r>
    </w:p>
    <w:p w14:paraId="3C147DBD" w14:textId="0978AAFF" w:rsidR="00657F4D" w:rsidRPr="00053551" w:rsidRDefault="00657F4D" w:rsidP="007F3A48">
      <w:pPr>
        <w:widowControl w:val="0"/>
        <w:numPr>
          <w:ilvl w:val="0"/>
          <w:numId w:val="3"/>
        </w:numPr>
        <w:spacing w:after="0" w:line="252" w:lineRule="auto"/>
        <w:ind w:left="567" w:hanging="141"/>
        <w:rPr>
          <w:rFonts w:ascii="Marianne" w:eastAsia="Arial" w:hAnsi="Marianne"/>
          <w:noProof/>
          <w:szCs w:val="20"/>
        </w:rPr>
      </w:pPr>
      <w:r w:rsidRPr="00053551">
        <w:rPr>
          <w:rFonts w:ascii="Marianne" w:eastAsia="Arial" w:hAnsi="Marianne"/>
          <w:noProof/>
          <w:w w:val="110"/>
          <w:szCs w:val="20"/>
        </w:rPr>
        <w:t xml:space="preserve">5000 euros pour la mise en place d’outils permettant de faciliter la </w:t>
      </w:r>
      <w:r w:rsidR="00A84D93" w:rsidRPr="00053551">
        <w:rPr>
          <w:rFonts w:ascii="Marianne" w:eastAsia="Arial" w:hAnsi="Marianne"/>
          <w:noProof/>
          <w:w w:val="110"/>
          <w:szCs w:val="20"/>
        </w:rPr>
        <w:t>diffusion</w:t>
      </w:r>
      <w:r w:rsidRPr="00053551">
        <w:rPr>
          <w:rFonts w:ascii="Marianne" w:eastAsia="Arial" w:hAnsi="Marianne"/>
          <w:noProof/>
          <w:w w:val="110"/>
          <w:szCs w:val="20"/>
        </w:rPr>
        <w:t xml:space="preserve"> des PNDS.</w:t>
      </w:r>
    </w:p>
    <w:p w14:paraId="7928817D" w14:textId="77777777" w:rsidR="00657F4D" w:rsidRPr="00053551" w:rsidRDefault="00657F4D" w:rsidP="00991E3A">
      <w:pPr>
        <w:widowControl w:val="0"/>
        <w:spacing w:before="3" w:after="0" w:line="249" w:lineRule="auto"/>
        <w:ind w:left="1273"/>
        <w:rPr>
          <w:rFonts w:ascii="Marianne" w:eastAsia="Arial" w:hAnsi="Marianne"/>
          <w:noProof/>
          <w:w w:val="105"/>
          <w:szCs w:val="20"/>
        </w:rPr>
      </w:pPr>
    </w:p>
    <w:p w14:paraId="21FCA3B4" w14:textId="77777777" w:rsidR="00657F4D" w:rsidRPr="00053551" w:rsidRDefault="00657F4D" w:rsidP="00991E3A">
      <w:pPr>
        <w:widowControl w:val="0"/>
        <w:spacing w:after="0" w:line="249" w:lineRule="auto"/>
        <w:ind w:firstLine="7"/>
        <w:rPr>
          <w:rFonts w:ascii="Marianne" w:eastAsia="Arial" w:hAnsi="Marianne"/>
          <w:noProof/>
          <w:w w:val="110"/>
          <w:szCs w:val="20"/>
        </w:rPr>
      </w:pPr>
      <w:r w:rsidRPr="00053551">
        <w:rPr>
          <w:rFonts w:ascii="Marianne" w:eastAsia="Arial" w:hAnsi="Marianne"/>
          <w:noProof/>
          <w:w w:val="110"/>
          <w:szCs w:val="20"/>
        </w:rPr>
        <w:t>Les crédits sont fléchés en totalité sur le CRMR, CRC ou CCMR porteur indiqué (ou sur leur FSMR de rattachement). Le choix d’affectation des crédits par porteur est précisé dans la lettre d’intention ainsi que dans le tableau Excel prévu à cet effet (Annexe 4). Le fléchage des crédits vers la FSMR nécessite l’accord et la signature préalable du responsable légal de l’établissement du responsable médical du CRMR, CRC ou CCMR porteur du projet.</w:t>
      </w:r>
    </w:p>
    <w:p w14:paraId="7420FDA4" w14:textId="77777777" w:rsidR="00657F4D" w:rsidRPr="00053551" w:rsidRDefault="00657F4D" w:rsidP="00991E3A">
      <w:pPr>
        <w:widowControl w:val="0"/>
        <w:spacing w:after="0" w:line="249" w:lineRule="auto"/>
        <w:ind w:firstLine="7"/>
        <w:rPr>
          <w:rFonts w:ascii="Marianne" w:eastAsia="Arial" w:hAnsi="Marianne"/>
          <w:noProof/>
          <w:w w:val="110"/>
          <w:szCs w:val="20"/>
        </w:rPr>
      </w:pPr>
    </w:p>
    <w:p w14:paraId="30AF60D5" w14:textId="77777777" w:rsidR="00657F4D" w:rsidRPr="00053551" w:rsidRDefault="00657F4D" w:rsidP="00991E3A">
      <w:pPr>
        <w:widowControl w:val="0"/>
        <w:spacing w:after="0" w:line="249" w:lineRule="auto"/>
        <w:ind w:firstLine="7"/>
        <w:rPr>
          <w:rFonts w:ascii="Marianne" w:eastAsia="Arial" w:hAnsi="Marianne"/>
          <w:noProof/>
          <w:w w:val="110"/>
          <w:szCs w:val="20"/>
        </w:rPr>
      </w:pPr>
      <w:r w:rsidRPr="00053551">
        <w:rPr>
          <w:rFonts w:ascii="Marianne" w:eastAsia="Arial" w:hAnsi="Marianne"/>
          <w:noProof/>
          <w:w w:val="110"/>
          <w:szCs w:val="20"/>
        </w:rPr>
        <w:t>Si plusieurs CRMR, CRC ou CCMR rattachés à des FSMR différentes prévoient la rédaction ou l'actualisation d'un PNDS en commun, les crédits sont fléchés en totalité sur l’un des CRMR, CRC ou CCMR porteurs ou sur l’une des FSMR concernées. Le choix doit être précisé dans la lettre d’intention et validé par les responsables légaux des deux établissements concernés.</w:t>
      </w:r>
    </w:p>
    <w:p w14:paraId="5322A6B7" w14:textId="77777777" w:rsidR="00657F4D" w:rsidRPr="00053551" w:rsidRDefault="00657F4D" w:rsidP="00991E3A">
      <w:pPr>
        <w:widowControl w:val="0"/>
        <w:spacing w:before="111" w:after="0" w:line="256" w:lineRule="auto"/>
        <w:rPr>
          <w:rFonts w:ascii="Marianne" w:eastAsia="Arial" w:hAnsi="Marianne"/>
          <w:noProof/>
          <w:w w:val="110"/>
          <w:szCs w:val="20"/>
        </w:rPr>
      </w:pPr>
      <w:r w:rsidRPr="00053551">
        <w:rPr>
          <w:rFonts w:ascii="Marianne" w:eastAsia="Arial" w:hAnsi="Marianne"/>
          <w:noProof/>
          <w:w w:val="110"/>
          <w:szCs w:val="20"/>
        </w:rPr>
        <w:t xml:space="preserve">Concernant les projets de nouveaux PNDS et d’actualisation de PNDS : la délégation de la 1re tranche de financement (50% de l'enveloppe) concerne la réalisation de la phase 1 pour un projet sélectionné. Le reste du financement fera suite à la production des éléments attestant de la finalisation de la phase 3. Le PNDS sera considéré comme terminé lorsque la preuve de sa soumission à la HAS est fournie (mail de soumission à la HAS) et sa publication avérée sur le site de la HAS (procédure actuelle). </w:t>
      </w:r>
    </w:p>
    <w:p w14:paraId="7362A46D" w14:textId="68A52E05" w:rsidR="00657F4D" w:rsidRPr="00053551" w:rsidRDefault="00657F4D" w:rsidP="00991E3A">
      <w:pPr>
        <w:widowControl w:val="0"/>
        <w:spacing w:before="111" w:after="0" w:line="256" w:lineRule="auto"/>
        <w:rPr>
          <w:rFonts w:ascii="Marianne" w:eastAsia="Arial" w:hAnsi="Marianne"/>
          <w:noProof/>
          <w:w w:val="110"/>
          <w:szCs w:val="20"/>
        </w:rPr>
      </w:pPr>
      <w:r w:rsidRPr="00053551">
        <w:rPr>
          <w:rFonts w:ascii="Marianne" w:eastAsia="Arial" w:hAnsi="Marianne"/>
          <w:noProof/>
          <w:w w:val="110"/>
          <w:szCs w:val="20"/>
        </w:rPr>
        <w:t xml:space="preserve">Concernant les projets d’outils de </w:t>
      </w:r>
      <w:r w:rsidR="00A84D93" w:rsidRPr="00053551">
        <w:rPr>
          <w:rFonts w:ascii="Marianne" w:eastAsia="Arial" w:hAnsi="Marianne"/>
          <w:noProof/>
          <w:w w:val="110"/>
          <w:szCs w:val="20"/>
        </w:rPr>
        <w:t>diffusion</w:t>
      </w:r>
      <w:r w:rsidRPr="00053551">
        <w:rPr>
          <w:rFonts w:ascii="Marianne" w:eastAsia="Arial" w:hAnsi="Marianne"/>
          <w:noProof/>
          <w:w w:val="110"/>
          <w:szCs w:val="20"/>
        </w:rPr>
        <w:t xml:space="preserve"> : le versement du financement se fera en totalité dès la phase 1. </w:t>
      </w:r>
    </w:p>
    <w:p w14:paraId="2A4AE3A8" w14:textId="77777777" w:rsidR="00657F4D" w:rsidRPr="00053551" w:rsidRDefault="00657F4D" w:rsidP="00991E3A">
      <w:pPr>
        <w:widowControl w:val="0"/>
        <w:spacing w:before="111" w:after="0" w:line="256" w:lineRule="auto"/>
        <w:rPr>
          <w:rFonts w:ascii="Marianne" w:eastAsia="Arial" w:hAnsi="Marianne"/>
          <w:noProof/>
          <w:szCs w:val="20"/>
          <w:u w:val="single"/>
        </w:rPr>
      </w:pPr>
      <w:r w:rsidRPr="00053551">
        <w:rPr>
          <w:rFonts w:ascii="Marianne" w:eastAsia="Arial" w:hAnsi="Marianne"/>
          <w:noProof/>
          <w:w w:val="110"/>
          <w:szCs w:val="20"/>
        </w:rPr>
        <mc:AlternateContent>
          <mc:Choice Requires="wps">
            <w:drawing>
              <wp:anchor distT="0" distB="0" distL="114300" distR="114300" simplePos="0" relativeHeight="251662336" behindDoc="0" locked="0" layoutInCell="1" allowOverlap="1" wp14:anchorId="685F817C" wp14:editId="32F75614">
                <wp:simplePos x="0" y="0"/>
                <wp:positionH relativeFrom="page">
                  <wp:posOffset>7487920</wp:posOffset>
                </wp:positionH>
                <wp:positionV relativeFrom="page">
                  <wp:posOffset>10415905</wp:posOffset>
                </wp:positionV>
                <wp:extent cx="0" cy="0"/>
                <wp:effectExtent l="10795" t="1014730" r="8255" b="101536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C1CD6E" id="Line 1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6pt,820.15pt" to="589.6pt,8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hypwEAAEIDAAAOAAAAZHJzL2Uyb0RvYy54bWysUk1vGyEQvVfKf0Dc47XTqGpXXufgNLmk&#10;raWkP2AM7C4Ky6AZ7F3/+wL+SNTeqnBAMB+P9x6zvJsGJ/aG2KJv5GI2l8J4hdr6rpG/Xx6uv0r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" strokeweight=".25397mm">
                <w10:wrap anchorx="page" anchory="page"/>
              </v:line>
            </w:pict>
          </mc:Fallback>
        </mc:AlternateContent>
      </w:r>
      <w:r w:rsidRPr="00053551">
        <w:rPr>
          <w:rFonts w:ascii="Marianne" w:eastAsia="Arial" w:hAnsi="Marianne"/>
          <w:noProof/>
          <w:w w:val="110"/>
          <w:szCs w:val="20"/>
        </w:rPr>
        <w:t>Le suivi des projets est effectué par la DGOS, assistée en cas de besoin d'un comité de suivi des projets, émanation du comité de suivi de la labellisation des CRMR et des FSMR. Il peut aider, au plan scientifique, à l'instruction de toute question relative au suivi des projets financés.</w:t>
      </w:r>
    </w:p>
    <w:p w14:paraId="160C79D4" w14:textId="77777777" w:rsidR="00657F4D" w:rsidRPr="00053551" w:rsidRDefault="00657F4D" w:rsidP="00991E3A">
      <w:pPr>
        <w:widowControl w:val="0"/>
        <w:tabs>
          <w:tab w:val="left" w:pos="639"/>
        </w:tabs>
        <w:spacing w:after="0" w:line="240" w:lineRule="auto"/>
        <w:ind w:left="662"/>
        <w:rPr>
          <w:rFonts w:ascii="Marianne" w:eastAsia="Arial" w:hAnsi="Marianne"/>
          <w:b/>
          <w:noProof/>
          <w:szCs w:val="20"/>
          <w:u w:val="single" w:color="000000"/>
        </w:rPr>
      </w:pPr>
    </w:p>
    <w:p w14:paraId="77AA6CAA" w14:textId="77777777" w:rsidR="00657F4D" w:rsidRPr="00053551" w:rsidRDefault="00657F4D" w:rsidP="00991E3A">
      <w:pPr>
        <w:widowControl w:val="0"/>
        <w:numPr>
          <w:ilvl w:val="0"/>
          <w:numId w:val="6"/>
        </w:numPr>
        <w:tabs>
          <w:tab w:val="left" w:pos="639"/>
        </w:tabs>
        <w:spacing w:after="0" w:line="240" w:lineRule="auto"/>
        <w:ind w:left="284" w:hanging="284"/>
        <w:rPr>
          <w:rFonts w:ascii="Marianne" w:eastAsia="Arial" w:hAnsi="Marianne"/>
          <w:b/>
          <w:noProof/>
          <w:szCs w:val="20"/>
          <w:u w:val="single" w:color="000000"/>
        </w:rPr>
      </w:pPr>
      <w:r w:rsidRPr="00053551">
        <w:rPr>
          <w:rFonts w:ascii="Marianne" w:eastAsia="Arial" w:hAnsi="Marianne"/>
          <w:b/>
          <w:noProof/>
          <w:w w:val="95"/>
          <w:szCs w:val="20"/>
          <w:u w:val="single" w:color="000000"/>
        </w:rPr>
        <w:t>DESIGNATION</w:t>
      </w:r>
      <w:r w:rsidRPr="00053551">
        <w:rPr>
          <w:rFonts w:ascii="Marianne" w:eastAsia="Arial" w:hAnsi="Marianne"/>
          <w:b/>
          <w:noProof/>
          <w:spacing w:val="-5"/>
          <w:w w:val="95"/>
          <w:szCs w:val="20"/>
          <w:u w:val="single" w:color="000000"/>
        </w:rPr>
        <w:t xml:space="preserve"> </w:t>
      </w:r>
      <w:r w:rsidRPr="00053551">
        <w:rPr>
          <w:rFonts w:ascii="Marianne" w:eastAsia="Arial" w:hAnsi="Marianne"/>
          <w:b/>
          <w:noProof/>
          <w:w w:val="95"/>
          <w:szCs w:val="20"/>
          <w:u w:val="single" w:color="000000"/>
        </w:rPr>
        <w:t>DES</w:t>
      </w:r>
      <w:r w:rsidRPr="00053551">
        <w:rPr>
          <w:rFonts w:ascii="Marianne" w:eastAsia="Arial" w:hAnsi="Marianne"/>
          <w:b/>
          <w:noProof/>
          <w:spacing w:val="-24"/>
          <w:w w:val="95"/>
          <w:szCs w:val="20"/>
          <w:u w:val="single" w:color="000000"/>
        </w:rPr>
        <w:t xml:space="preserve"> </w:t>
      </w:r>
      <w:r w:rsidRPr="00053551">
        <w:rPr>
          <w:rFonts w:ascii="Marianne" w:eastAsia="Arial" w:hAnsi="Marianne"/>
          <w:b/>
          <w:noProof/>
          <w:w w:val="95"/>
          <w:szCs w:val="20"/>
          <w:u w:val="single" w:color="000000"/>
        </w:rPr>
        <w:t>PROJETS</w:t>
      </w:r>
      <w:r w:rsidRPr="00053551">
        <w:rPr>
          <w:rFonts w:ascii="Marianne" w:eastAsia="Arial" w:hAnsi="Marianne"/>
          <w:b/>
          <w:noProof/>
          <w:spacing w:val="-20"/>
          <w:w w:val="95"/>
          <w:szCs w:val="20"/>
          <w:u w:val="single" w:color="000000"/>
        </w:rPr>
        <w:t xml:space="preserve"> </w:t>
      </w:r>
      <w:r w:rsidRPr="00053551">
        <w:rPr>
          <w:rFonts w:ascii="Marianne" w:eastAsia="Arial" w:hAnsi="Marianne"/>
          <w:b/>
          <w:noProof/>
          <w:w w:val="95"/>
          <w:szCs w:val="20"/>
          <w:u w:val="single" w:color="000000"/>
        </w:rPr>
        <w:t>RETENUS</w:t>
      </w:r>
      <w:r w:rsidRPr="00053551">
        <w:rPr>
          <w:rFonts w:ascii="Marianne" w:eastAsia="Arial" w:hAnsi="Marianne"/>
          <w:b/>
          <w:noProof/>
          <w:spacing w:val="-19"/>
          <w:w w:val="95"/>
          <w:szCs w:val="20"/>
          <w:u w:val="single" w:color="000000"/>
        </w:rPr>
        <w:t xml:space="preserve"> </w:t>
      </w:r>
      <w:r w:rsidRPr="00053551">
        <w:rPr>
          <w:rFonts w:ascii="Marianne" w:eastAsia="Arial" w:hAnsi="Marianne"/>
          <w:b/>
          <w:noProof/>
          <w:w w:val="95"/>
          <w:szCs w:val="20"/>
          <w:u w:val="single" w:color="000000"/>
        </w:rPr>
        <w:t>ET</w:t>
      </w:r>
      <w:r w:rsidRPr="00053551">
        <w:rPr>
          <w:rFonts w:ascii="Marianne" w:eastAsia="Arial" w:hAnsi="Marianne"/>
          <w:b/>
          <w:noProof/>
          <w:spacing w:val="-19"/>
          <w:w w:val="95"/>
          <w:szCs w:val="20"/>
          <w:u w:val="single" w:color="000000"/>
        </w:rPr>
        <w:t xml:space="preserve"> </w:t>
      </w:r>
      <w:r w:rsidRPr="00053551">
        <w:rPr>
          <w:rFonts w:ascii="Marianne" w:eastAsia="Arial" w:hAnsi="Marianne"/>
          <w:b/>
          <w:noProof/>
          <w:w w:val="95"/>
          <w:szCs w:val="20"/>
          <w:u w:val="single" w:color="000000"/>
        </w:rPr>
        <w:t>FINANCEMENT</w:t>
      </w:r>
    </w:p>
    <w:p w14:paraId="6017ADDE" w14:textId="77777777" w:rsidR="00657F4D" w:rsidRPr="00053551" w:rsidRDefault="00657F4D" w:rsidP="00991E3A">
      <w:pPr>
        <w:widowControl w:val="0"/>
        <w:spacing w:after="0" w:line="240" w:lineRule="auto"/>
        <w:rPr>
          <w:rFonts w:ascii="Marianne" w:eastAsia="Arial" w:hAnsi="Marianne"/>
          <w:b/>
          <w:noProof/>
          <w:szCs w:val="20"/>
        </w:rPr>
      </w:pPr>
    </w:p>
    <w:p w14:paraId="0775FE16" w14:textId="77777777" w:rsidR="00657F4D" w:rsidRPr="00053551" w:rsidRDefault="00657F4D" w:rsidP="00991E3A">
      <w:pPr>
        <w:widowControl w:val="0"/>
        <w:spacing w:before="111" w:after="0" w:line="256" w:lineRule="auto"/>
        <w:ind w:left="166"/>
        <w:rPr>
          <w:rFonts w:ascii="Marianne" w:eastAsia="Arial" w:hAnsi="Marianne"/>
          <w:noProof/>
          <w:w w:val="110"/>
          <w:szCs w:val="20"/>
        </w:rPr>
      </w:pPr>
      <w:r w:rsidRPr="00053551">
        <w:rPr>
          <w:rFonts w:ascii="Marianne" w:eastAsia="Arial" w:hAnsi="Marianne"/>
          <w:noProof/>
          <w:w w:val="110"/>
          <w:szCs w:val="20"/>
        </w:rPr>
        <w:t>La décision de désignation des projets qui seront éligibles au financement sera prise sur avis du jury par la DGOS. La production et l’actualisation du PNDS ou les outils de dissémination doit s'effectuer, sauf exception dûment justifiée, dans les 24 mois révolus suivant la décision ayant retenu le projet.</w:t>
      </w:r>
    </w:p>
    <w:p w14:paraId="54A13CB3" w14:textId="77777777" w:rsidR="00657F4D" w:rsidRPr="00053551" w:rsidRDefault="00657F4D" w:rsidP="00991E3A">
      <w:pPr>
        <w:widowControl w:val="0"/>
        <w:spacing w:before="111" w:after="0" w:line="256" w:lineRule="auto"/>
        <w:ind w:left="166"/>
        <w:rPr>
          <w:rFonts w:ascii="Marianne" w:eastAsia="Arial" w:hAnsi="Marianne"/>
          <w:noProof/>
          <w:w w:val="110"/>
          <w:szCs w:val="20"/>
        </w:rPr>
      </w:pPr>
      <w:r w:rsidRPr="00053551">
        <w:rPr>
          <w:rFonts w:ascii="Marianne" w:eastAsia="Arial" w:hAnsi="Marianne"/>
          <w:noProof/>
          <w:w w:val="110"/>
          <w:szCs w:val="20"/>
        </w:rPr>
        <w:t xml:space="preserve">Seront informés de la suite donnée à leur(s) dossier(s) : </w:t>
      </w:r>
    </w:p>
    <w:p w14:paraId="48A28D66" w14:textId="77777777" w:rsidR="00657F4D" w:rsidRPr="00053551" w:rsidRDefault="00657F4D" w:rsidP="00991E3A">
      <w:pPr>
        <w:widowControl w:val="0"/>
        <w:numPr>
          <w:ilvl w:val="0"/>
          <w:numId w:val="5"/>
        </w:numPr>
        <w:spacing w:before="111" w:after="0" w:line="256" w:lineRule="auto"/>
        <w:ind w:left="709" w:hanging="142"/>
        <w:rPr>
          <w:rFonts w:ascii="Marianne" w:eastAsia="Arial" w:hAnsi="Marianne"/>
          <w:noProof/>
          <w:w w:val="110"/>
          <w:szCs w:val="20"/>
        </w:rPr>
      </w:pPr>
      <w:r w:rsidRPr="00053551">
        <w:rPr>
          <w:rFonts w:ascii="Marianne" w:eastAsia="Arial" w:hAnsi="Marianne"/>
          <w:noProof/>
          <w:w w:val="110"/>
          <w:szCs w:val="20"/>
        </w:rPr>
        <w:lastRenderedPageBreak/>
        <w:t>Les porteurs de projet (CRMR, CRC ou CCMR, FSMR) ;</w:t>
      </w:r>
    </w:p>
    <w:p w14:paraId="1F174AE3" w14:textId="0E883945" w:rsidR="00657F4D" w:rsidRPr="00053551" w:rsidRDefault="00657F4D" w:rsidP="00991E3A">
      <w:pPr>
        <w:widowControl w:val="0"/>
        <w:numPr>
          <w:ilvl w:val="0"/>
          <w:numId w:val="5"/>
        </w:numPr>
        <w:spacing w:before="111" w:after="0" w:line="256" w:lineRule="auto"/>
        <w:ind w:left="709" w:hanging="142"/>
        <w:rPr>
          <w:rFonts w:ascii="Marianne" w:eastAsia="Arial" w:hAnsi="Marianne"/>
          <w:noProof/>
          <w:w w:val="110"/>
          <w:szCs w:val="20"/>
        </w:rPr>
      </w:pPr>
      <w:r w:rsidRPr="00053551">
        <w:rPr>
          <w:rFonts w:ascii="Marianne" w:eastAsia="Arial" w:hAnsi="Marianne"/>
          <w:noProof/>
          <w:w w:val="110"/>
          <w:szCs w:val="20"/>
        </w:rPr>
        <w:t>Les FSMR concernées (la DGOS enverra à l’ensemble des 23 FSMR, la liste des projets retenus afin de garantir une coordination efficace dans le cas de projets à périmètre multi-FSMR) ;</w:t>
      </w:r>
    </w:p>
    <w:p w14:paraId="5BA0AF38" w14:textId="77777777" w:rsidR="00657F4D" w:rsidRPr="00053551" w:rsidRDefault="00657F4D" w:rsidP="00991E3A">
      <w:pPr>
        <w:widowControl w:val="0"/>
        <w:numPr>
          <w:ilvl w:val="0"/>
          <w:numId w:val="5"/>
        </w:numPr>
        <w:spacing w:before="111" w:after="0" w:line="256" w:lineRule="auto"/>
        <w:ind w:left="709" w:hanging="142"/>
        <w:rPr>
          <w:rFonts w:ascii="Marianne" w:eastAsia="Arial" w:hAnsi="Marianne"/>
          <w:noProof/>
          <w:w w:val="110"/>
          <w:szCs w:val="20"/>
        </w:rPr>
      </w:pPr>
      <w:r w:rsidRPr="00053551">
        <w:rPr>
          <w:rFonts w:ascii="Marianne" w:eastAsia="Arial" w:hAnsi="Marianne"/>
          <w:noProof/>
          <w:w w:val="110"/>
          <w:szCs w:val="20"/>
        </w:rPr>
        <w:t>Les établissements de santé concernés ;</w:t>
      </w:r>
    </w:p>
    <w:p w14:paraId="3E6EDF7F" w14:textId="77777777" w:rsidR="00657F4D" w:rsidRPr="00053551" w:rsidRDefault="00657F4D" w:rsidP="00991E3A">
      <w:pPr>
        <w:widowControl w:val="0"/>
        <w:numPr>
          <w:ilvl w:val="0"/>
          <w:numId w:val="5"/>
        </w:numPr>
        <w:spacing w:before="111" w:after="0" w:line="256" w:lineRule="auto"/>
        <w:ind w:left="709" w:hanging="142"/>
        <w:rPr>
          <w:rFonts w:ascii="Marianne" w:eastAsia="Arial" w:hAnsi="Marianne"/>
          <w:noProof/>
          <w:w w:val="110"/>
          <w:szCs w:val="20"/>
        </w:rPr>
      </w:pPr>
      <w:r w:rsidRPr="00053551">
        <w:rPr>
          <w:rFonts w:ascii="Marianne" w:eastAsia="Arial" w:hAnsi="Marianne"/>
          <w:noProof/>
          <w:w w:val="110"/>
          <w:szCs w:val="20"/>
        </w:rPr>
        <w:t>Les ARS des établissements concernés.</w:t>
      </w:r>
    </w:p>
    <w:p w14:paraId="3E80D10C" w14:textId="77777777" w:rsidR="00657F4D" w:rsidRPr="00053551" w:rsidRDefault="00657F4D" w:rsidP="00991E3A">
      <w:pPr>
        <w:widowControl w:val="0"/>
        <w:spacing w:before="111" w:after="0" w:line="256" w:lineRule="auto"/>
        <w:rPr>
          <w:rFonts w:ascii="Marianne" w:eastAsia="Arial" w:hAnsi="Marianne"/>
          <w:noProof/>
          <w:w w:val="110"/>
          <w:szCs w:val="20"/>
        </w:rPr>
      </w:pPr>
      <w:r w:rsidRPr="00053551">
        <w:rPr>
          <w:rFonts w:ascii="Marianne" w:eastAsia="Arial" w:hAnsi="Marianne"/>
          <w:noProof/>
          <w:w w:val="110"/>
          <w:szCs w:val="20"/>
        </w:rPr>
        <w:t>Le non-respect du calendrier de réalisation du PNDS pourra entraîner la suspension provisoire ou définitive de tout ou partie du financement initialement prévu.</w:t>
      </w:r>
    </w:p>
    <w:p w14:paraId="6A29D2BF" w14:textId="11F43E72" w:rsidR="00A84D93" w:rsidRPr="00053551" w:rsidRDefault="00657F4D" w:rsidP="00991E3A">
      <w:pPr>
        <w:widowControl w:val="0"/>
        <w:spacing w:before="111" w:after="0" w:line="256" w:lineRule="auto"/>
        <w:rPr>
          <w:rFonts w:ascii="Marianne" w:eastAsia="Arial" w:hAnsi="Marianne"/>
          <w:noProof/>
          <w:w w:val="110"/>
          <w:szCs w:val="20"/>
        </w:rPr>
      </w:pPr>
      <w:r w:rsidRPr="00053551">
        <w:rPr>
          <w:rFonts w:ascii="Marianne" w:eastAsia="Arial" w:hAnsi="Marianne"/>
          <w:noProof/>
          <w:w w:val="110"/>
          <w:szCs w:val="20"/>
        </w:rPr>
        <w:t>L'établissement de santé qui accueille le CRMR, CRC ou CCMR porteur du projet ou la FSMR est éligible aux financements dédiés. L’établissement s’engage à rendre disponible les fonds au porteur du projet, et sur la reconductibilité pluri-annuelle de la mise à disposition des fonds pour ces OSP versés dans le cadre des AAP fléchés du PNMR4 (OSP « projets » pluriann</w:t>
      </w:r>
      <w:r w:rsidR="00F14558" w:rsidRPr="00053551">
        <w:rPr>
          <w:rFonts w:ascii="Marianne" w:eastAsia="Arial" w:hAnsi="Marianne"/>
          <w:noProof/>
          <w:w w:val="110"/>
          <w:szCs w:val="20"/>
        </w:rPr>
        <w:t xml:space="preserve">uels). </w:t>
      </w:r>
    </w:p>
    <w:p w14:paraId="53C16093" w14:textId="51B3B80A" w:rsidR="00987978" w:rsidRPr="00053551" w:rsidRDefault="00A84D93" w:rsidP="00A84D93">
      <w:pPr>
        <w:widowControl w:val="0"/>
        <w:spacing w:before="111" w:after="0" w:line="256" w:lineRule="auto"/>
        <w:rPr>
          <w:rFonts w:ascii="Marianne" w:hAnsi="Marianne" w:cs="Times New Roman"/>
          <w:szCs w:val="20"/>
        </w:rPr>
      </w:pPr>
      <w:r w:rsidRPr="00053551">
        <w:rPr>
          <w:rFonts w:ascii="Marianne" w:eastAsia="Arial" w:hAnsi="Marianne"/>
          <w:noProof/>
          <w:w w:val="110"/>
          <w:szCs w:val="20"/>
        </w:rPr>
        <w:t xml:space="preserve">Ces productions de PNDS ou d’outils de diffusion seront financés par l’OSP 08 « Appui à l’expertise maladies rares ». Les financements attribués dans le cadre de cet appel à projets sont destinés à soutenir directement la production de PNDS ou d’outils de diffusion. Il est attendu que les montants alloués soient intégralement consacrés à l’appui à l’expertise maladies rares (OSP PR08) et que les reliquats puissent être reportés l’année suivante pour financer les actions restant à engager le cas échéant. </w:t>
      </w:r>
    </w:p>
    <w:sectPr w:rsidR="00987978" w:rsidRPr="00053551" w:rsidSect="00657F4D">
      <w:headerReference w:type="even" r:id="rId19"/>
      <w:headerReference w:type="default" r:id="rId20"/>
      <w:footerReference w:type="default" r:id="rId21"/>
      <w:headerReference w:type="first" r:id="rId22"/>
      <w:footerReference w:type="first" r:id="rId23"/>
      <w:pgSz w:w="11906" w:h="16838"/>
      <w:pgMar w:top="851"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E6F3" w14:textId="77777777" w:rsidR="001F4402" w:rsidRDefault="001F4402" w:rsidP="00EB7F58">
      <w:pPr>
        <w:spacing w:after="0" w:line="240" w:lineRule="auto"/>
      </w:pPr>
      <w:r>
        <w:separator/>
      </w:r>
    </w:p>
  </w:endnote>
  <w:endnote w:type="continuationSeparator" w:id="0">
    <w:p w14:paraId="215FBCE2" w14:textId="77777777" w:rsidR="001F4402" w:rsidRDefault="001F4402" w:rsidP="00EB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rianne ExtraBold">
    <w:altName w:val="Calibri"/>
    <w:charset w:val="00"/>
    <w:family w:val="auto"/>
    <w:pitch w:val="variable"/>
    <w:sig w:usb0="0000000F" w:usb1="00000000" w:usb2="00000000" w:usb3="00000000" w:csb0="00000003" w:csb1="00000000"/>
  </w:font>
  <w:font w:name="Marianne">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8C4E" w14:textId="77777777" w:rsidR="00DB1CD9" w:rsidRDefault="00DB1C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11419"/>
      <w:docPartObj>
        <w:docPartGallery w:val="Page Numbers (Bottom of Page)"/>
        <w:docPartUnique/>
      </w:docPartObj>
    </w:sdtPr>
    <w:sdtEndPr/>
    <w:sdtContent>
      <w:p w14:paraId="15354499" w14:textId="77777777" w:rsidR="004078C4" w:rsidRDefault="00657F4D">
        <w:pPr>
          <w:pStyle w:val="Pieddepage"/>
          <w:jc w:val="right"/>
        </w:pPr>
        <w:r>
          <w:fldChar w:fldCharType="begin"/>
        </w:r>
        <w:r>
          <w:instrText>PAGE   \* MERGEFORMAT</w:instrText>
        </w:r>
        <w:r>
          <w:fldChar w:fldCharType="separate"/>
        </w:r>
        <w:r>
          <w:t>2</w:t>
        </w:r>
        <w:r>
          <w:fldChar w:fldCharType="end"/>
        </w:r>
      </w:p>
      <w:p w14:paraId="0D1C963D" w14:textId="77777777" w:rsidR="004078C4" w:rsidRDefault="001F4402" w:rsidP="004078C4">
        <w:pPr>
          <w:pStyle w:val="Pieddepage"/>
          <w:jc w:val="right"/>
        </w:pPr>
      </w:p>
    </w:sdtContent>
  </w:sdt>
  <w:p w14:paraId="270066BC" w14:textId="1BF6D11C" w:rsidR="00657F4D" w:rsidRDefault="00657F4D">
    <w:pPr>
      <w:pStyle w:val="Pieddepage"/>
      <w:jc w:val="right"/>
    </w:pPr>
  </w:p>
  <w:p w14:paraId="55720F7D" w14:textId="77777777" w:rsidR="00657F4D" w:rsidRDefault="00657F4D">
    <w:pPr>
      <w:pStyle w:val="Corpsdetex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8E23" w14:textId="77777777" w:rsidR="00657F4D" w:rsidRDefault="00657F4D">
    <w:pPr>
      <w:pStyle w:val="Pieddepage"/>
      <w:jc w:val="right"/>
    </w:pPr>
  </w:p>
  <w:p w14:paraId="11808BB7" w14:textId="77777777" w:rsidR="00657F4D" w:rsidRDefault="00657F4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923501"/>
      <w:docPartObj>
        <w:docPartGallery w:val="Page Numbers (Bottom of Page)"/>
        <w:docPartUnique/>
      </w:docPartObj>
    </w:sdtPr>
    <w:sdtEndPr/>
    <w:sdtContent>
      <w:p w14:paraId="3B0DCE45" w14:textId="0F446D44" w:rsidR="00466F3A" w:rsidRDefault="00466F3A">
        <w:pPr>
          <w:pStyle w:val="Pieddepage"/>
          <w:jc w:val="right"/>
        </w:pPr>
        <w:r>
          <w:fldChar w:fldCharType="begin"/>
        </w:r>
        <w:r>
          <w:instrText>PAGE   \* MERGEFORMAT</w:instrText>
        </w:r>
        <w:r>
          <w:fldChar w:fldCharType="separate"/>
        </w:r>
        <w:r w:rsidR="00D20BED">
          <w:rPr>
            <w:noProof/>
          </w:rPr>
          <w:t>2</w:t>
        </w:r>
        <w:r>
          <w:fldChar w:fldCharType="end"/>
        </w:r>
      </w:p>
    </w:sdtContent>
  </w:sdt>
  <w:p w14:paraId="2C696763" w14:textId="15961E1C" w:rsidR="008F4A31" w:rsidRPr="005365E6" w:rsidRDefault="008F4A31" w:rsidP="005365E6">
    <w:pPr>
      <w:pStyle w:val="Pieddepage"/>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9D72" w14:textId="77777777" w:rsidR="00E73E04" w:rsidRPr="00532FF8" w:rsidRDefault="00E73E04" w:rsidP="00FB6C11">
    <w:pPr>
      <w:spacing w:after="0"/>
      <w:jc w:val="center"/>
      <w:rPr>
        <w:spacing w:val="20"/>
        <w:sz w:val="18"/>
        <w:szCs w:val="18"/>
      </w:rPr>
    </w:pPr>
    <w:r w:rsidRPr="00532FF8">
      <w:rPr>
        <w:spacing w:val="20"/>
        <w:sz w:val="18"/>
        <w:szCs w:val="18"/>
      </w:rPr>
      <w:t>14 avenue Duquesne – 75350 PARIS SP 07</w:t>
    </w:r>
  </w:p>
  <w:p w14:paraId="39E080BD" w14:textId="3228FF88" w:rsidR="00E73E04" w:rsidRDefault="00E73E04" w:rsidP="00FB6C11">
    <w:pPr>
      <w:pStyle w:val="Pieddepage"/>
      <w:jc w:val="center"/>
    </w:pPr>
    <w:r w:rsidRPr="00532FF8">
      <w:rPr>
        <w:spacing w:val="20"/>
        <w:sz w:val="18"/>
        <w:szCs w:val="18"/>
      </w:rPr>
      <w:t xml:space="preserve">Téléphone : </w:t>
    </w:r>
    <w:r>
      <w:rPr>
        <w:spacing w:val="20"/>
        <w:sz w:val="18"/>
        <w:szCs w:val="18"/>
      </w:rPr>
      <w:t>01 87 05 92 77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AE3A" w14:textId="77777777" w:rsidR="001F4402" w:rsidRDefault="001F4402" w:rsidP="00EB7F58">
      <w:pPr>
        <w:spacing w:after="0" w:line="240" w:lineRule="auto"/>
      </w:pPr>
      <w:r>
        <w:separator/>
      </w:r>
    </w:p>
  </w:footnote>
  <w:footnote w:type="continuationSeparator" w:id="0">
    <w:p w14:paraId="06B652E1" w14:textId="77777777" w:rsidR="001F4402" w:rsidRDefault="001F4402" w:rsidP="00EB7F58">
      <w:pPr>
        <w:spacing w:after="0" w:line="240" w:lineRule="auto"/>
      </w:pPr>
      <w:r>
        <w:continuationSeparator/>
      </w:r>
    </w:p>
  </w:footnote>
  <w:footnote w:id="1">
    <w:p w14:paraId="595AE0BA" w14:textId="28857A3D" w:rsidR="007E372F" w:rsidRPr="007A29C9" w:rsidRDefault="007E372F" w:rsidP="007E372F">
      <w:pPr>
        <w:pStyle w:val="Notedebasdepage"/>
        <w:rPr>
          <w:rStyle w:val="Lienhypertexte"/>
        </w:rPr>
      </w:pPr>
      <w:r>
        <w:rPr>
          <w:rStyle w:val="Appelnotedebasdep"/>
        </w:rPr>
        <w:footnoteRef/>
      </w:r>
      <w:r>
        <w:t xml:space="preserve"> </w:t>
      </w:r>
      <w:hyperlink r:id="rId1" w:tgtFrame="_blank" w:tooltip="Arrêté de labellisation des CRMR du 29 décembre 2023 (nouvelle fenêtre)" w:history="1">
        <w:r w:rsidRPr="007A29C9">
          <w:rPr>
            <w:rStyle w:val="Lienhypertexte"/>
          </w:rPr>
          <w:t>Arrêté de labellisation des CRMR du 29 décembre 2023</w:t>
        </w:r>
      </w:hyperlink>
    </w:p>
    <w:p w14:paraId="7E06E5E6" w14:textId="35414933" w:rsidR="007E372F" w:rsidRDefault="007E372F" w:rsidP="007E372F">
      <w:pPr>
        <w:pStyle w:val="Notedebasdepage"/>
      </w:pPr>
    </w:p>
  </w:footnote>
  <w:footnote w:id="2">
    <w:p w14:paraId="778A51C1" w14:textId="402E9873" w:rsidR="007E372F" w:rsidRDefault="007E372F">
      <w:pPr>
        <w:pStyle w:val="Notedebasdepage"/>
      </w:pPr>
      <w:r>
        <w:rPr>
          <w:rStyle w:val="Appelnotedebasdep"/>
        </w:rPr>
        <w:footnoteRef/>
      </w:r>
      <w:r>
        <w:t xml:space="preserve"> </w:t>
      </w:r>
      <w:r w:rsidRPr="007A29C9">
        <w:rPr>
          <w:rStyle w:val="Lienhypertexte"/>
        </w:rPr>
        <w:t>Arrêté de labellisation des 23 FSMR du 24 juillet 2025</w:t>
      </w:r>
    </w:p>
  </w:footnote>
  <w:footnote w:id="3">
    <w:p w14:paraId="25A50649" w14:textId="48C54246" w:rsidR="000557BB" w:rsidRDefault="000557BB">
      <w:pPr>
        <w:pStyle w:val="Notedebasdepage"/>
      </w:pPr>
      <w:r>
        <w:rPr>
          <w:rStyle w:val="Appelnotedebasdep"/>
        </w:rPr>
        <w:footnoteRef/>
      </w:r>
      <w:r>
        <w:t xml:space="preserve"> </w:t>
      </w:r>
      <w:hyperlink r:id="rId2" w:history="1">
        <w:r w:rsidR="00D770F7" w:rsidRPr="004078C4">
          <w:rPr>
            <w:rStyle w:val="Lienhypertexte"/>
          </w:rPr>
          <w:t>Méthode d'élaboration des protocoles nationaux de diagnostic et de soins (PNDS)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62DB" w14:textId="58876D12" w:rsidR="00DB1CD9" w:rsidRDefault="00DB1C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D3AC" w14:textId="5E70284C" w:rsidR="00DB1CD9" w:rsidRDefault="00DB1C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B91C" w14:textId="038320A1" w:rsidR="00DB1CD9" w:rsidRDefault="00DB1CD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E489" w14:textId="5C93A4C5" w:rsidR="00DB1CD9" w:rsidRDefault="00DB1CD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5C33" w14:textId="2724F668" w:rsidR="002A0FF7" w:rsidRPr="001D7B15" w:rsidRDefault="00A361AA" w:rsidP="00A361AA">
    <w:pPr>
      <w:tabs>
        <w:tab w:val="left" w:pos="3975"/>
        <w:tab w:val="center" w:pos="4677"/>
      </w:tabs>
      <w:jc w:val="left"/>
      <w:rPr>
        <w:sz w:val="18"/>
        <w:szCs w:val="18"/>
      </w:rPr>
    </w:pPr>
    <w:r>
      <w:rPr>
        <w:sz w:val="18"/>
        <w:szCs w:val="18"/>
      </w:rPr>
      <w:tab/>
    </w:r>
    <w:r>
      <w:rPr>
        <w:sz w:val="18"/>
        <w:szCs w:val="18"/>
      </w:rPr>
      <w:tab/>
    </w:r>
  </w:p>
  <w:p w14:paraId="5ECBBA0A" w14:textId="77777777" w:rsidR="002A0FF7" w:rsidRDefault="002A0FF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DC4" w14:textId="0FC6E6DF" w:rsidR="00585895" w:rsidRPr="00585895" w:rsidRDefault="00585895" w:rsidP="00585895">
    <w:pPr>
      <w:pStyle w:val="En-tte"/>
      <w:rPr>
        <w:b/>
        <w:bCs/>
        <w:lang w:val="en-US"/>
      </w:rPr>
    </w:pPr>
  </w:p>
  <w:p w14:paraId="33AFB347" w14:textId="77777777" w:rsidR="00585895" w:rsidRPr="00585895" w:rsidRDefault="00585895" w:rsidP="00585895">
    <w:pPr>
      <w:pStyle w:val="En-tte"/>
      <w:rPr>
        <w:b/>
        <w:bCs/>
        <w:lang w:val="en-US"/>
      </w:rPr>
    </w:pPr>
  </w:p>
  <w:p w14:paraId="20776095" w14:textId="1595A35D" w:rsidR="00A361AA" w:rsidRPr="000F2246" w:rsidRDefault="00A361AA" w:rsidP="000F22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3699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C753D7"/>
    <w:multiLevelType w:val="hybridMultilevel"/>
    <w:tmpl w:val="6B8A2610"/>
    <w:lvl w:ilvl="0" w:tplc="C3842290">
      <w:numFmt w:val="bullet"/>
      <w:lvlText w:val="-"/>
      <w:lvlJc w:val="left"/>
      <w:pPr>
        <w:ind w:left="1244" w:hanging="360"/>
      </w:pPr>
      <w:rPr>
        <w:rFonts w:ascii="Arial" w:eastAsia="Arial" w:hAnsi="Arial" w:cs="Arial" w:hint="default"/>
        <w:color w:val="2B2B2B"/>
        <w:w w:val="105"/>
      </w:rPr>
    </w:lvl>
    <w:lvl w:ilvl="1" w:tplc="040C0003" w:tentative="1">
      <w:start w:val="1"/>
      <w:numFmt w:val="bullet"/>
      <w:lvlText w:val="o"/>
      <w:lvlJc w:val="left"/>
      <w:pPr>
        <w:ind w:left="1964" w:hanging="360"/>
      </w:pPr>
      <w:rPr>
        <w:rFonts w:ascii="Courier New" w:hAnsi="Courier New" w:cs="Courier New" w:hint="default"/>
      </w:rPr>
    </w:lvl>
    <w:lvl w:ilvl="2" w:tplc="040C0005" w:tentative="1">
      <w:start w:val="1"/>
      <w:numFmt w:val="bullet"/>
      <w:lvlText w:val=""/>
      <w:lvlJc w:val="left"/>
      <w:pPr>
        <w:ind w:left="2684" w:hanging="360"/>
      </w:pPr>
      <w:rPr>
        <w:rFonts w:ascii="Wingdings" w:hAnsi="Wingdings" w:hint="default"/>
      </w:rPr>
    </w:lvl>
    <w:lvl w:ilvl="3" w:tplc="040C0001" w:tentative="1">
      <w:start w:val="1"/>
      <w:numFmt w:val="bullet"/>
      <w:lvlText w:val=""/>
      <w:lvlJc w:val="left"/>
      <w:pPr>
        <w:ind w:left="3404" w:hanging="360"/>
      </w:pPr>
      <w:rPr>
        <w:rFonts w:ascii="Symbol" w:hAnsi="Symbol" w:hint="default"/>
      </w:rPr>
    </w:lvl>
    <w:lvl w:ilvl="4" w:tplc="040C0003" w:tentative="1">
      <w:start w:val="1"/>
      <w:numFmt w:val="bullet"/>
      <w:lvlText w:val="o"/>
      <w:lvlJc w:val="left"/>
      <w:pPr>
        <w:ind w:left="4124" w:hanging="360"/>
      </w:pPr>
      <w:rPr>
        <w:rFonts w:ascii="Courier New" w:hAnsi="Courier New" w:cs="Courier New" w:hint="default"/>
      </w:rPr>
    </w:lvl>
    <w:lvl w:ilvl="5" w:tplc="040C0005" w:tentative="1">
      <w:start w:val="1"/>
      <w:numFmt w:val="bullet"/>
      <w:lvlText w:val=""/>
      <w:lvlJc w:val="left"/>
      <w:pPr>
        <w:ind w:left="4844" w:hanging="360"/>
      </w:pPr>
      <w:rPr>
        <w:rFonts w:ascii="Wingdings" w:hAnsi="Wingdings" w:hint="default"/>
      </w:rPr>
    </w:lvl>
    <w:lvl w:ilvl="6" w:tplc="040C0001" w:tentative="1">
      <w:start w:val="1"/>
      <w:numFmt w:val="bullet"/>
      <w:lvlText w:val=""/>
      <w:lvlJc w:val="left"/>
      <w:pPr>
        <w:ind w:left="5564" w:hanging="360"/>
      </w:pPr>
      <w:rPr>
        <w:rFonts w:ascii="Symbol" w:hAnsi="Symbol" w:hint="default"/>
      </w:rPr>
    </w:lvl>
    <w:lvl w:ilvl="7" w:tplc="040C0003" w:tentative="1">
      <w:start w:val="1"/>
      <w:numFmt w:val="bullet"/>
      <w:lvlText w:val="o"/>
      <w:lvlJc w:val="left"/>
      <w:pPr>
        <w:ind w:left="6284" w:hanging="360"/>
      </w:pPr>
      <w:rPr>
        <w:rFonts w:ascii="Courier New" w:hAnsi="Courier New" w:cs="Courier New" w:hint="default"/>
      </w:rPr>
    </w:lvl>
    <w:lvl w:ilvl="8" w:tplc="040C0005" w:tentative="1">
      <w:start w:val="1"/>
      <w:numFmt w:val="bullet"/>
      <w:lvlText w:val=""/>
      <w:lvlJc w:val="left"/>
      <w:pPr>
        <w:ind w:left="7004" w:hanging="360"/>
      </w:pPr>
      <w:rPr>
        <w:rFonts w:ascii="Wingdings" w:hAnsi="Wingdings" w:hint="default"/>
      </w:rPr>
    </w:lvl>
  </w:abstractNum>
  <w:abstractNum w:abstractNumId="2" w15:restartNumberingAfterBreak="0">
    <w:nsid w:val="10B0682B"/>
    <w:multiLevelType w:val="hybridMultilevel"/>
    <w:tmpl w:val="C1380EFC"/>
    <w:lvl w:ilvl="0" w:tplc="3F9C8D70">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86737EE"/>
    <w:multiLevelType w:val="hybridMultilevel"/>
    <w:tmpl w:val="7ADCDCEA"/>
    <w:lvl w:ilvl="0" w:tplc="956E24E6">
      <w:start w:val="5"/>
      <w:numFmt w:val="decimal"/>
      <w:lvlText w:val="%1-"/>
      <w:lvlJc w:val="left"/>
      <w:pPr>
        <w:ind w:left="1138" w:hanging="360"/>
      </w:pPr>
      <w:rPr>
        <w:rFonts w:hint="default"/>
        <w:u w:val="none"/>
      </w:rPr>
    </w:lvl>
    <w:lvl w:ilvl="1" w:tplc="040C0019" w:tentative="1">
      <w:start w:val="1"/>
      <w:numFmt w:val="lowerLetter"/>
      <w:lvlText w:val="%2."/>
      <w:lvlJc w:val="left"/>
      <w:pPr>
        <w:ind w:left="1858" w:hanging="360"/>
      </w:pPr>
    </w:lvl>
    <w:lvl w:ilvl="2" w:tplc="040C001B" w:tentative="1">
      <w:start w:val="1"/>
      <w:numFmt w:val="lowerRoman"/>
      <w:lvlText w:val="%3."/>
      <w:lvlJc w:val="right"/>
      <w:pPr>
        <w:ind w:left="2578" w:hanging="180"/>
      </w:pPr>
    </w:lvl>
    <w:lvl w:ilvl="3" w:tplc="040C000F" w:tentative="1">
      <w:start w:val="1"/>
      <w:numFmt w:val="decimal"/>
      <w:lvlText w:val="%4."/>
      <w:lvlJc w:val="left"/>
      <w:pPr>
        <w:ind w:left="3298" w:hanging="360"/>
      </w:pPr>
    </w:lvl>
    <w:lvl w:ilvl="4" w:tplc="040C0019" w:tentative="1">
      <w:start w:val="1"/>
      <w:numFmt w:val="lowerLetter"/>
      <w:lvlText w:val="%5."/>
      <w:lvlJc w:val="left"/>
      <w:pPr>
        <w:ind w:left="4018" w:hanging="360"/>
      </w:pPr>
    </w:lvl>
    <w:lvl w:ilvl="5" w:tplc="040C001B" w:tentative="1">
      <w:start w:val="1"/>
      <w:numFmt w:val="lowerRoman"/>
      <w:lvlText w:val="%6."/>
      <w:lvlJc w:val="right"/>
      <w:pPr>
        <w:ind w:left="4738" w:hanging="180"/>
      </w:pPr>
    </w:lvl>
    <w:lvl w:ilvl="6" w:tplc="040C000F" w:tentative="1">
      <w:start w:val="1"/>
      <w:numFmt w:val="decimal"/>
      <w:lvlText w:val="%7."/>
      <w:lvlJc w:val="left"/>
      <w:pPr>
        <w:ind w:left="5458" w:hanging="360"/>
      </w:pPr>
    </w:lvl>
    <w:lvl w:ilvl="7" w:tplc="040C0019" w:tentative="1">
      <w:start w:val="1"/>
      <w:numFmt w:val="lowerLetter"/>
      <w:lvlText w:val="%8."/>
      <w:lvlJc w:val="left"/>
      <w:pPr>
        <w:ind w:left="6178" w:hanging="360"/>
      </w:pPr>
    </w:lvl>
    <w:lvl w:ilvl="8" w:tplc="040C001B" w:tentative="1">
      <w:start w:val="1"/>
      <w:numFmt w:val="lowerRoman"/>
      <w:lvlText w:val="%9."/>
      <w:lvlJc w:val="right"/>
      <w:pPr>
        <w:ind w:left="6898" w:hanging="180"/>
      </w:pPr>
    </w:lvl>
  </w:abstractNum>
  <w:abstractNum w:abstractNumId="4" w15:restartNumberingAfterBreak="0">
    <w:nsid w:val="33627175"/>
    <w:multiLevelType w:val="hybridMultilevel"/>
    <w:tmpl w:val="C826DBEE"/>
    <w:lvl w:ilvl="0" w:tplc="507E86E0">
      <w:numFmt w:val="bullet"/>
      <w:lvlText w:val="-"/>
      <w:lvlJc w:val="left"/>
      <w:pPr>
        <w:ind w:left="1440" w:hanging="360"/>
      </w:pPr>
      <w:rPr>
        <w:rFonts w:ascii="Arial" w:eastAsia="Arial" w:hAnsi="Arial" w:cs="Arial" w:hint="default"/>
        <w:color w:val="131313"/>
        <w:w w:val="105"/>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AEB5F6C"/>
    <w:multiLevelType w:val="hybridMultilevel"/>
    <w:tmpl w:val="AF4ECC96"/>
    <w:lvl w:ilvl="0" w:tplc="507E86E0">
      <w:numFmt w:val="bullet"/>
      <w:lvlText w:val="-"/>
      <w:lvlJc w:val="left"/>
      <w:pPr>
        <w:ind w:left="1266" w:hanging="360"/>
      </w:pPr>
      <w:rPr>
        <w:rFonts w:ascii="Arial" w:eastAsia="Arial" w:hAnsi="Arial" w:cs="Arial" w:hint="default"/>
        <w:color w:val="131313"/>
        <w:w w:val="105"/>
      </w:rPr>
    </w:lvl>
    <w:lvl w:ilvl="1" w:tplc="040C0003" w:tentative="1">
      <w:start w:val="1"/>
      <w:numFmt w:val="bullet"/>
      <w:lvlText w:val="o"/>
      <w:lvlJc w:val="left"/>
      <w:pPr>
        <w:ind w:left="1986" w:hanging="360"/>
      </w:pPr>
      <w:rPr>
        <w:rFonts w:ascii="Courier New" w:hAnsi="Courier New" w:cs="Courier New" w:hint="default"/>
      </w:rPr>
    </w:lvl>
    <w:lvl w:ilvl="2" w:tplc="040C0005" w:tentative="1">
      <w:start w:val="1"/>
      <w:numFmt w:val="bullet"/>
      <w:lvlText w:val=""/>
      <w:lvlJc w:val="left"/>
      <w:pPr>
        <w:ind w:left="2706" w:hanging="360"/>
      </w:pPr>
      <w:rPr>
        <w:rFonts w:ascii="Wingdings" w:hAnsi="Wingdings" w:hint="default"/>
      </w:rPr>
    </w:lvl>
    <w:lvl w:ilvl="3" w:tplc="040C0001" w:tentative="1">
      <w:start w:val="1"/>
      <w:numFmt w:val="bullet"/>
      <w:lvlText w:val=""/>
      <w:lvlJc w:val="left"/>
      <w:pPr>
        <w:ind w:left="3426" w:hanging="360"/>
      </w:pPr>
      <w:rPr>
        <w:rFonts w:ascii="Symbol" w:hAnsi="Symbol" w:hint="default"/>
      </w:rPr>
    </w:lvl>
    <w:lvl w:ilvl="4" w:tplc="040C0003" w:tentative="1">
      <w:start w:val="1"/>
      <w:numFmt w:val="bullet"/>
      <w:lvlText w:val="o"/>
      <w:lvlJc w:val="left"/>
      <w:pPr>
        <w:ind w:left="4146" w:hanging="360"/>
      </w:pPr>
      <w:rPr>
        <w:rFonts w:ascii="Courier New" w:hAnsi="Courier New" w:cs="Courier New" w:hint="default"/>
      </w:rPr>
    </w:lvl>
    <w:lvl w:ilvl="5" w:tplc="040C0005" w:tentative="1">
      <w:start w:val="1"/>
      <w:numFmt w:val="bullet"/>
      <w:lvlText w:val=""/>
      <w:lvlJc w:val="left"/>
      <w:pPr>
        <w:ind w:left="4866" w:hanging="360"/>
      </w:pPr>
      <w:rPr>
        <w:rFonts w:ascii="Wingdings" w:hAnsi="Wingdings" w:hint="default"/>
      </w:rPr>
    </w:lvl>
    <w:lvl w:ilvl="6" w:tplc="040C0001" w:tentative="1">
      <w:start w:val="1"/>
      <w:numFmt w:val="bullet"/>
      <w:lvlText w:val=""/>
      <w:lvlJc w:val="left"/>
      <w:pPr>
        <w:ind w:left="5586" w:hanging="360"/>
      </w:pPr>
      <w:rPr>
        <w:rFonts w:ascii="Symbol" w:hAnsi="Symbol" w:hint="default"/>
      </w:rPr>
    </w:lvl>
    <w:lvl w:ilvl="7" w:tplc="040C0003" w:tentative="1">
      <w:start w:val="1"/>
      <w:numFmt w:val="bullet"/>
      <w:lvlText w:val="o"/>
      <w:lvlJc w:val="left"/>
      <w:pPr>
        <w:ind w:left="6306" w:hanging="360"/>
      </w:pPr>
      <w:rPr>
        <w:rFonts w:ascii="Courier New" w:hAnsi="Courier New" w:cs="Courier New" w:hint="default"/>
      </w:rPr>
    </w:lvl>
    <w:lvl w:ilvl="8" w:tplc="040C0005" w:tentative="1">
      <w:start w:val="1"/>
      <w:numFmt w:val="bullet"/>
      <w:lvlText w:val=""/>
      <w:lvlJc w:val="left"/>
      <w:pPr>
        <w:ind w:left="7026"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6F"/>
    <w:rsid w:val="00001729"/>
    <w:rsid w:val="00003FF9"/>
    <w:rsid w:val="000056FC"/>
    <w:rsid w:val="00015D07"/>
    <w:rsid w:val="0002182D"/>
    <w:rsid w:val="000311FF"/>
    <w:rsid w:val="00034A62"/>
    <w:rsid w:val="00040313"/>
    <w:rsid w:val="00053551"/>
    <w:rsid w:val="000557BB"/>
    <w:rsid w:val="00055B32"/>
    <w:rsid w:val="000741FA"/>
    <w:rsid w:val="000760BD"/>
    <w:rsid w:val="000904F6"/>
    <w:rsid w:val="00090A69"/>
    <w:rsid w:val="0009630B"/>
    <w:rsid w:val="000A1FE6"/>
    <w:rsid w:val="000B7ADB"/>
    <w:rsid w:val="000C67D6"/>
    <w:rsid w:val="000C7DC7"/>
    <w:rsid w:val="000D6E31"/>
    <w:rsid w:val="000E1151"/>
    <w:rsid w:val="000E4BFB"/>
    <w:rsid w:val="000F2246"/>
    <w:rsid w:val="001114CD"/>
    <w:rsid w:val="00112692"/>
    <w:rsid w:val="00125333"/>
    <w:rsid w:val="00136803"/>
    <w:rsid w:val="00144E14"/>
    <w:rsid w:val="001518D7"/>
    <w:rsid w:val="0015233B"/>
    <w:rsid w:val="00154BB1"/>
    <w:rsid w:val="00184FCA"/>
    <w:rsid w:val="001877DA"/>
    <w:rsid w:val="00192A65"/>
    <w:rsid w:val="001D3BAE"/>
    <w:rsid w:val="001D527D"/>
    <w:rsid w:val="001F4402"/>
    <w:rsid w:val="001F6459"/>
    <w:rsid w:val="00202FEE"/>
    <w:rsid w:val="002073BE"/>
    <w:rsid w:val="0021275E"/>
    <w:rsid w:val="00212E0B"/>
    <w:rsid w:val="0022584B"/>
    <w:rsid w:val="00234D68"/>
    <w:rsid w:val="00245BC3"/>
    <w:rsid w:val="00264B86"/>
    <w:rsid w:val="00274C49"/>
    <w:rsid w:val="00274CE8"/>
    <w:rsid w:val="00284896"/>
    <w:rsid w:val="00285746"/>
    <w:rsid w:val="002860F1"/>
    <w:rsid w:val="002949BA"/>
    <w:rsid w:val="002A0FF7"/>
    <w:rsid w:val="002B0556"/>
    <w:rsid w:val="002B4565"/>
    <w:rsid w:val="002D0EF9"/>
    <w:rsid w:val="002D624F"/>
    <w:rsid w:val="002F2C8D"/>
    <w:rsid w:val="003142B1"/>
    <w:rsid w:val="00331B66"/>
    <w:rsid w:val="00353AD5"/>
    <w:rsid w:val="0035509D"/>
    <w:rsid w:val="00356E29"/>
    <w:rsid w:val="003648DC"/>
    <w:rsid w:val="003665E9"/>
    <w:rsid w:val="0036790B"/>
    <w:rsid w:val="0037323F"/>
    <w:rsid w:val="00383D3B"/>
    <w:rsid w:val="00397716"/>
    <w:rsid w:val="003B0263"/>
    <w:rsid w:val="003B0517"/>
    <w:rsid w:val="003B613C"/>
    <w:rsid w:val="003E4F0F"/>
    <w:rsid w:val="003F2E54"/>
    <w:rsid w:val="003F370A"/>
    <w:rsid w:val="003F446B"/>
    <w:rsid w:val="003F65FF"/>
    <w:rsid w:val="004007AC"/>
    <w:rsid w:val="00400FBE"/>
    <w:rsid w:val="00402427"/>
    <w:rsid w:val="004078C4"/>
    <w:rsid w:val="00410190"/>
    <w:rsid w:val="0041073D"/>
    <w:rsid w:val="00410B0C"/>
    <w:rsid w:val="004143A9"/>
    <w:rsid w:val="00414EE3"/>
    <w:rsid w:val="00426F05"/>
    <w:rsid w:val="004353D8"/>
    <w:rsid w:val="00437CDF"/>
    <w:rsid w:val="00444B9E"/>
    <w:rsid w:val="00466F3A"/>
    <w:rsid w:val="0047401B"/>
    <w:rsid w:val="00475B3A"/>
    <w:rsid w:val="00481D61"/>
    <w:rsid w:val="00491ECF"/>
    <w:rsid w:val="00493298"/>
    <w:rsid w:val="004A7833"/>
    <w:rsid w:val="004B339F"/>
    <w:rsid w:val="004D166B"/>
    <w:rsid w:val="004D2C3C"/>
    <w:rsid w:val="004D2D68"/>
    <w:rsid w:val="004D5D4C"/>
    <w:rsid w:val="004D6C35"/>
    <w:rsid w:val="004E1E5D"/>
    <w:rsid w:val="004E36C4"/>
    <w:rsid w:val="004E63A0"/>
    <w:rsid w:val="004E7092"/>
    <w:rsid w:val="004F173F"/>
    <w:rsid w:val="00505CA4"/>
    <w:rsid w:val="005161C2"/>
    <w:rsid w:val="00531D3B"/>
    <w:rsid w:val="00535265"/>
    <w:rsid w:val="005365E6"/>
    <w:rsid w:val="00540DD4"/>
    <w:rsid w:val="00544FBF"/>
    <w:rsid w:val="00545DA5"/>
    <w:rsid w:val="00547B70"/>
    <w:rsid w:val="0056293E"/>
    <w:rsid w:val="00562B88"/>
    <w:rsid w:val="00563D8D"/>
    <w:rsid w:val="00585895"/>
    <w:rsid w:val="0058607D"/>
    <w:rsid w:val="00590D49"/>
    <w:rsid w:val="00590FEC"/>
    <w:rsid w:val="00593FFB"/>
    <w:rsid w:val="005A156F"/>
    <w:rsid w:val="005A2DC5"/>
    <w:rsid w:val="005B2BAB"/>
    <w:rsid w:val="005B3055"/>
    <w:rsid w:val="005C3197"/>
    <w:rsid w:val="005E6170"/>
    <w:rsid w:val="005E6DEC"/>
    <w:rsid w:val="00604FEF"/>
    <w:rsid w:val="00610B90"/>
    <w:rsid w:val="006150B5"/>
    <w:rsid w:val="006165B0"/>
    <w:rsid w:val="00620701"/>
    <w:rsid w:val="00621B4C"/>
    <w:rsid w:val="006225D4"/>
    <w:rsid w:val="00626FFB"/>
    <w:rsid w:val="00647059"/>
    <w:rsid w:val="00657F4D"/>
    <w:rsid w:val="0066341E"/>
    <w:rsid w:val="006732B9"/>
    <w:rsid w:val="00677B39"/>
    <w:rsid w:val="006830A8"/>
    <w:rsid w:val="006C18A1"/>
    <w:rsid w:val="006D2F39"/>
    <w:rsid w:val="006E1EDD"/>
    <w:rsid w:val="006F6DE6"/>
    <w:rsid w:val="00700A7E"/>
    <w:rsid w:val="00702478"/>
    <w:rsid w:val="00702855"/>
    <w:rsid w:val="00706161"/>
    <w:rsid w:val="00716E89"/>
    <w:rsid w:val="0072020B"/>
    <w:rsid w:val="00721A61"/>
    <w:rsid w:val="00722742"/>
    <w:rsid w:val="00722EB4"/>
    <w:rsid w:val="00737043"/>
    <w:rsid w:val="00737F9D"/>
    <w:rsid w:val="00744AE4"/>
    <w:rsid w:val="00746FAB"/>
    <w:rsid w:val="00751A48"/>
    <w:rsid w:val="0075662C"/>
    <w:rsid w:val="0075719E"/>
    <w:rsid w:val="0076116A"/>
    <w:rsid w:val="00773140"/>
    <w:rsid w:val="0077343F"/>
    <w:rsid w:val="00777380"/>
    <w:rsid w:val="00782E2D"/>
    <w:rsid w:val="0079756C"/>
    <w:rsid w:val="007A0981"/>
    <w:rsid w:val="007A29C9"/>
    <w:rsid w:val="007C01AC"/>
    <w:rsid w:val="007C45BD"/>
    <w:rsid w:val="007E372F"/>
    <w:rsid w:val="007E7A56"/>
    <w:rsid w:val="007F0292"/>
    <w:rsid w:val="007F3A48"/>
    <w:rsid w:val="007F4FD9"/>
    <w:rsid w:val="007F5F0B"/>
    <w:rsid w:val="0080757C"/>
    <w:rsid w:val="00816AA0"/>
    <w:rsid w:val="008202FD"/>
    <w:rsid w:val="008225EA"/>
    <w:rsid w:val="00823AE9"/>
    <w:rsid w:val="00830A1E"/>
    <w:rsid w:val="00842931"/>
    <w:rsid w:val="00863904"/>
    <w:rsid w:val="0087173B"/>
    <w:rsid w:val="008759B1"/>
    <w:rsid w:val="008804D1"/>
    <w:rsid w:val="00882B00"/>
    <w:rsid w:val="008841EE"/>
    <w:rsid w:val="00887E98"/>
    <w:rsid w:val="00890118"/>
    <w:rsid w:val="008939C3"/>
    <w:rsid w:val="008A05E0"/>
    <w:rsid w:val="008B3AF0"/>
    <w:rsid w:val="008B6E8B"/>
    <w:rsid w:val="008C06EA"/>
    <w:rsid w:val="008E2D23"/>
    <w:rsid w:val="008E31F1"/>
    <w:rsid w:val="008E381C"/>
    <w:rsid w:val="008E3CE3"/>
    <w:rsid w:val="008F249D"/>
    <w:rsid w:val="008F3EB2"/>
    <w:rsid w:val="008F4A31"/>
    <w:rsid w:val="009144AD"/>
    <w:rsid w:val="00915B37"/>
    <w:rsid w:val="00916CC0"/>
    <w:rsid w:val="009229A2"/>
    <w:rsid w:val="00923402"/>
    <w:rsid w:val="0092481C"/>
    <w:rsid w:val="00926E07"/>
    <w:rsid w:val="00931D6B"/>
    <w:rsid w:val="009369D0"/>
    <w:rsid w:val="009473A2"/>
    <w:rsid w:val="0095015A"/>
    <w:rsid w:val="00961FC7"/>
    <w:rsid w:val="009670F2"/>
    <w:rsid w:val="00972074"/>
    <w:rsid w:val="00972515"/>
    <w:rsid w:val="00987978"/>
    <w:rsid w:val="00991350"/>
    <w:rsid w:val="00991E3A"/>
    <w:rsid w:val="009960B4"/>
    <w:rsid w:val="009973DA"/>
    <w:rsid w:val="009B35A7"/>
    <w:rsid w:val="009D17AE"/>
    <w:rsid w:val="009E6AC2"/>
    <w:rsid w:val="009F5C07"/>
    <w:rsid w:val="00A14349"/>
    <w:rsid w:val="00A32EE4"/>
    <w:rsid w:val="00A361AA"/>
    <w:rsid w:val="00A37584"/>
    <w:rsid w:val="00A40F69"/>
    <w:rsid w:val="00A418DB"/>
    <w:rsid w:val="00A433C4"/>
    <w:rsid w:val="00A440BC"/>
    <w:rsid w:val="00A44805"/>
    <w:rsid w:val="00A46B65"/>
    <w:rsid w:val="00A50474"/>
    <w:rsid w:val="00A627BF"/>
    <w:rsid w:val="00A74F17"/>
    <w:rsid w:val="00A75788"/>
    <w:rsid w:val="00A83C3B"/>
    <w:rsid w:val="00A84D93"/>
    <w:rsid w:val="00A95BB4"/>
    <w:rsid w:val="00AA650D"/>
    <w:rsid w:val="00AA6BFD"/>
    <w:rsid w:val="00AB0A4C"/>
    <w:rsid w:val="00AB4386"/>
    <w:rsid w:val="00AC0E9C"/>
    <w:rsid w:val="00AC4FC1"/>
    <w:rsid w:val="00AC76F1"/>
    <w:rsid w:val="00AD24D8"/>
    <w:rsid w:val="00AD4584"/>
    <w:rsid w:val="00AE6662"/>
    <w:rsid w:val="00AF5324"/>
    <w:rsid w:val="00B061E6"/>
    <w:rsid w:val="00B411A9"/>
    <w:rsid w:val="00B421C1"/>
    <w:rsid w:val="00B477C9"/>
    <w:rsid w:val="00B65E2D"/>
    <w:rsid w:val="00B726CF"/>
    <w:rsid w:val="00B777C2"/>
    <w:rsid w:val="00B93785"/>
    <w:rsid w:val="00BB441F"/>
    <w:rsid w:val="00BB6BC6"/>
    <w:rsid w:val="00BC218A"/>
    <w:rsid w:val="00BC2EC7"/>
    <w:rsid w:val="00BD2972"/>
    <w:rsid w:val="00BD4C79"/>
    <w:rsid w:val="00BE2F55"/>
    <w:rsid w:val="00BF050D"/>
    <w:rsid w:val="00BF208F"/>
    <w:rsid w:val="00C0714F"/>
    <w:rsid w:val="00C10D6A"/>
    <w:rsid w:val="00C22853"/>
    <w:rsid w:val="00C300BB"/>
    <w:rsid w:val="00C353DC"/>
    <w:rsid w:val="00C40444"/>
    <w:rsid w:val="00C52400"/>
    <w:rsid w:val="00C77816"/>
    <w:rsid w:val="00C77C04"/>
    <w:rsid w:val="00C8334A"/>
    <w:rsid w:val="00C90D15"/>
    <w:rsid w:val="00C940C4"/>
    <w:rsid w:val="00C96CE1"/>
    <w:rsid w:val="00CB5D9B"/>
    <w:rsid w:val="00CD581F"/>
    <w:rsid w:val="00CE48E3"/>
    <w:rsid w:val="00CE4AF8"/>
    <w:rsid w:val="00CF4AE9"/>
    <w:rsid w:val="00CF5C6A"/>
    <w:rsid w:val="00CF6A81"/>
    <w:rsid w:val="00D04634"/>
    <w:rsid w:val="00D20BED"/>
    <w:rsid w:val="00D3046B"/>
    <w:rsid w:val="00D347F1"/>
    <w:rsid w:val="00D41F5F"/>
    <w:rsid w:val="00D438A0"/>
    <w:rsid w:val="00D50822"/>
    <w:rsid w:val="00D556C2"/>
    <w:rsid w:val="00D742DA"/>
    <w:rsid w:val="00D75203"/>
    <w:rsid w:val="00D770F7"/>
    <w:rsid w:val="00D820BD"/>
    <w:rsid w:val="00D82B2E"/>
    <w:rsid w:val="00D86590"/>
    <w:rsid w:val="00DA00E9"/>
    <w:rsid w:val="00DA2526"/>
    <w:rsid w:val="00DA6BD7"/>
    <w:rsid w:val="00DB1CD9"/>
    <w:rsid w:val="00DB76EB"/>
    <w:rsid w:val="00DC2BFE"/>
    <w:rsid w:val="00DC7862"/>
    <w:rsid w:val="00DD2852"/>
    <w:rsid w:val="00DD2C6A"/>
    <w:rsid w:val="00DD5546"/>
    <w:rsid w:val="00DD61DA"/>
    <w:rsid w:val="00DE324B"/>
    <w:rsid w:val="00DE76D3"/>
    <w:rsid w:val="00DF7857"/>
    <w:rsid w:val="00E00711"/>
    <w:rsid w:val="00E05325"/>
    <w:rsid w:val="00E06EB6"/>
    <w:rsid w:val="00E222BF"/>
    <w:rsid w:val="00E424E2"/>
    <w:rsid w:val="00E50330"/>
    <w:rsid w:val="00E52278"/>
    <w:rsid w:val="00E53363"/>
    <w:rsid w:val="00E54464"/>
    <w:rsid w:val="00E5638E"/>
    <w:rsid w:val="00E57B26"/>
    <w:rsid w:val="00E630C8"/>
    <w:rsid w:val="00E70AD5"/>
    <w:rsid w:val="00E73E04"/>
    <w:rsid w:val="00E76BAC"/>
    <w:rsid w:val="00E825AA"/>
    <w:rsid w:val="00E95F35"/>
    <w:rsid w:val="00EA0DB5"/>
    <w:rsid w:val="00EA3A6F"/>
    <w:rsid w:val="00EB1FCA"/>
    <w:rsid w:val="00EB4C54"/>
    <w:rsid w:val="00EB7F58"/>
    <w:rsid w:val="00EC5228"/>
    <w:rsid w:val="00ED11EA"/>
    <w:rsid w:val="00ED3831"/>
    <w:rsid w:val="00EE3205"/>
    <w:rsid w:val="00EE3A69"/>
    <w:rsid w:val="00EE77F3"/>
    <w:rsid w:val="00EF1810"/>
    <w:rsid w:val="00EF733A"/>
    <w:rsid w:val="00F10B6B"/>
    <w:rsid w:val="00F14558"/>
    <w:rsid w:val="00F22929"/>
    <w:rsid w:val="00F23DBC"/>
    <w:rsid w:val="00F25E60"/>
    <w:rsid w:val="00F3056D"/>
    <w:rsid w:val="00F3578A"/>
    <w:rsid w:val="00F45E92"/>
    <w:rsid w:val="00F53A97"/>
    <w:rsid w:val="00F60E87"/>
    <w:rsid w:val="00F63B31"/>
    <w:rsid w:val="00F742AD"/>
    <w:rsid w:val="00F862B6"/>
    <w:rsid w:val="00F92899"/>
    <w:rsid w:val="00F92E3D"/>
    <w:rsid w:val="00FA54B3"/>
    <w:rsid w:val="00FB536D"/>
    <w:rsid w:val="00FB6C11"/>
    <w:rsid w:val="00FC49C9"/>
    <w:rsid w:val="00FD2888"/>
    <w:rsid w:val="00FE123C"/>
    <w:rsid w:val="00FE1499"/>
    <w:rsid w:val="00FE65AE"/>
    <w:rsid w:val="00FF56D5"/>
    <w:rsid w:val="00FF7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BB44"/>
  <w15:chartTrackingRefBased/>
  <w15:docId w15:val="{8FC02388-01DD-4DB0-BB48-F2BB8446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6A"/>
    <w:pPr>
      <w:jc w:val="both"/>
    </w:pPr>
    <w:rPr>
      <w:rFonts w:ascii="Arial" w:hAnsi="Arial" w:cs="Arial"/>
      <w:sz w:val="20"/>
    </w:rPr>
  </w:style>
  <w:style w:type="paragraph" w:styleId="Titre1">
    <w:name w:val="heading 1"/>
    <w:basedOn w:val="Paragraphedeliste"/>
    <w:next w:val="Normal"/>
    <w:link w:val="Titre1Car"/>
    <w:uiPriority w:val="1"/>
    <w:qFormat/>
    <w:rsid w:val="00E222BF"/>
    <w:pPr>
      <w:numPr>
        <w:numId w:val="1"/>
      </w:numPr>
      <w:shd w:val="clear" w:color="auto" w:fill="E7E6E6" w:themeFill="background2"/>
      <w:spacing w:after="120" w:line="240" w:lineRule="auto"/>
      <w:contextualSpacing w:val="0"/>
      <w:jc w:val="left"/>
      <w:outlineLvl w:val="0"/>
    </w:pPr>
    <w:rPr>
      <w:b/>
      <w:u w:val="single"/>
    </w:rPr>
  </w:style>
  <w:style w:type="paragraph" w:styleId="Titre2">
    <w:name w:val="heading 2"/>
    <w:basedOn w:val="Normal"/>
    <w:link w:val="Titre2Car"/>
    <w:uiPriority w:val="1"/>
    <w:qFormat/>
    <w:rsid w:val="00657F4D"/>
    <w:pPr>
      <w:widowControl w:val="0"/>
      <w:spacing w:after="0" w:line="240" w:lineRule="auto"/>
      <w:jc w:val="left"/>
      <w:outlineLvl w:val="1"/>
    </w:pPr>
    <w:rPr>
      <w:rFonts w:ascii="Times New Roman" w:eastAsia="Times New Roman" w:hAnsi="Times New Roman" w:cs="Times New Roman"/>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s,lp1,Bullet Niv 1,Liste à puces orange,List Paragraph1,Recommendation,List Paragraph11,Inter2,Liste puce,Bullet 1,Normal bullet 2,Bullet point 1,Bullet list,Bullet Points,Colorful List - Accent 11,Dot pt,F5 List Paragraph"/>
    <w:basedOn w:val="Normal"/>
    <w:link w:val="ParagraphedelisteCar"/>
    <w:uiPriority w:val="34"/>
    <w:qFormat/>
    <w:rsid w:val="00C10D6A"/>
    <w:pPr>
      <w:ind w:left="720"/>
      <w:contextualSpacing/>
    </w:pPr>
  </w:style>
  <w:style w:type="character" w:customStyle="1" w:styleId="ParagraphedelisteCar">
    <w:name w:val="Paragraphe de liste Car"/>
    <w:aliases w:val="Listes Car,lp1 Car,Bullet Niv 1 Car,Liste à puces orange Car,List Paragraph1 Car,Recommendation Car,List Paragraph11 Car,Inter2 Car,Liste puce Car,Bullet 1 Car,Normal bullet 2 Car,Bullet point 1 Car,Bullet list Car,Dot pt Car"/>
    <w:basedOn w:val="Policepardfaut"/>
    <w:link w:val="Paragraphedeliste"/>
    <w:uiPriority w:val="34"/>
    <w:qFormat/>
    <w:locked/>
    <w:rsid w:val="00E222BF"/>
    <w:rPr>
      <w:rFonts w:ascii="Arial" w:hAnsi="Arial" w:cs="Arial"/>
      <w:sz w:val="20"/>
    </w:rPr>
  </w:style>
  <w:style w:type="character" w:customStyle="1" w:styleId="Titre1Car">
    <w:name w:val="Titre 1 Car"/>
    <w:basedOn w:val="Policepardfaut"/>
    <w:link w:val="Titre1"/>
    <w:uiPriority w:val="1"/>
    <w:rsid w:val="00E222BF"/>
    <w:rPr>
      <w:rFonts w:ascii="Arial" w:hAnsi="Arial" w:cs="Arial"/>
      <w:b/>
      <w:sz w:val="20"/>
      <w:u w:val="single"/>
      <w:shd w:val="clear" w:color="auto" w:fill="E7E6E6" w:themeFill="background2"/>
    </w:rPr>
  </w:style>
  <w:style w:type="paragraph" w:styleId="Notedebasdepage">
    <w:name w:val="footnote text"/>
    <w:basedOn w:val="Normal"/>
    <w:link w:val="NotedebasdepageCar"/>
    <w:uiPriority w:val="99"/>
    <w:semiHidden/>
    <w:unhideWhenUsed/>
    <w:rsid w:val="00EB7F58"/>
    <w:pPr>
      <w:spacing w:after="0" w:line="240" w:lineRule="auto"/>
    </w:pPr>
    <w:rPr>
      <w:szCs w:val="20"/>
    </w:rPr>
  </w:style>
  <w:style w:type="character" w:customStyle="1" w:styleId="NotedebasdepageCar">
    <w:name w:val="Note de bas de page Car"/>
    <w:basedOn w:val="Policepardfaut"/>
    <w:link w:val="Notedebasdepage"/>
    <w:uiPriority w:val="99"/>
    <w:semiHidden/>
    <w:rsid w:val="00EB7F58"/>
    <w:rPr>
      <w:rFonts w:ascii="Arial" w:hAnsi="Arial" w:cs="Arial"/>
      <w:sz w:val="20"/>
      <w:szCs w:val="20"/>
    </w:rPr>
  </w:style>
  <w:style w:type="character" w:styleId="Appelnotedebasdep">
    <w:name w:val="footnote reference"/>
    <w:basedOn w:val="Policepardfaut"/>
    <w:uiPriority w:val="99"/>
    <w:semiHidden/>
    <w:unhideWhenUsed/>
    <w:rsid w:val="00EB7F58"/>
    <w:rPr>
      <w:vertAlign w:val="superscript"/>
    </w:rPr>
  </w:style>
  <w:style w:type="paragraph" w:styleId="En-tte">
    <w:name w:val="header"/>
    <w:basedOn w:val="Normal"/>
    <w:link w:val="En-tteCar"/>
    <w:uiPriority w:val="99"/>
    <w:unhideWhenUsed/>
    <w:rsid w:val="002073BE"/>
    <w:pPr>
      <w:tabs>
        <w:tab w:val="center" w:pos="4536"/>
        <w:tab w:val="right" w:pos="9072"/>
      </w:tabs>
      <w:spacing w:after="0" w:line="240" w:lineRule="auto"/>
    </w:pPr>
  </w:style>
  <w:style w:type="character" w:customStyle="1" w:styleId="En-tteCar">
    <w:name w:val="En-tête Car"/>
    <w:basedOn w:val="Policepardfaut"/>
    <w:link w:val="En-tte"/>
    <w:uiPriority w:val="99"/>
    <w:rsid w:val="002073BE"/>
    <w:rPr>
      <w:rFonts w:ascii="Arial" w:hAnsi="Arial" w:cs="Arial"/>
      <w:sz w:val="20"/>
    </w:rPr>
  </w:style>
  <w:style w:type="paragraph" w:styleId="Pieddepage">
    <w:name w:val="footer"/>
    <w:basedOn w:val="Normal"/>
    <w:link w:val="PieddepageCar"/>
    <w:uiPriority w:val="99"/>
    <w:unhideWhenUsed/>
    <w:rsid w:val="00207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3BE"/>
    <w:rPr>
      <w:rFonts w:ascii="Arial" w:hAnsi="Arial" w:cs="Arial"/>
      <w:sz w:val="20"/>
    </w:rPr>
  </w:style>
  <w:style w:type="paragraph" w:styleId="Notedefin">
    <w:name w:val="endnote text"/>
    <w:basedOn w:val="Normal"/>
    <w:link w:val="NotedefinCar"/>
    <w:uiPriority w:val="99"/>
    <w:semiHidden/>
    <w:unhideWhenUsed/>
    <w:rsid w:val="008E31F1"/>
    <w:pPr>
      <w:spacing w:after="0" w:line="240" w:lineRule="auto"/>
    </w:pPr>
    <w:rPr>
      <w:szCs w:val="20"/>
    </w:rPr>
  </w:style>
  <w:style w:type="character" w:customStyle="1" w:styleId="NotedefinCar">
    <w:name w:val="Note de fin Car"/>
    <w:basedOn w:val="Policepardfaut"/>
    <w:link w:val="Notedefin"/>
    <w:uiPriority w:val="99"/>
    <w:semiHidden/>
    <w:rsid w:val="008E31F1"/>
    <w:rPr>
      <w:rFonts w:ascii="Arial" w:hAnsi="Arial" w:cs="Arial"/>
      <w:sz w:val="20"/>
      <w:szCs w:val="20"/>
    </w:rPr>
  </w:style>
  <w:style w:type="character" w:styleId="Appeldenotedefin">
    <w:name w:val="endnote reference"/>
    <w:basedOn w:val="Policepardfaut"/>
    <w:uiPriority w:val="99"/>
    <w:semiHidden/>
    <w:unhideWhenUsed/>
    <w:rsid w:val="008E31F1"/>
    <w:rPr>
      <w:vertAlign w:val="superscript"/>
    </w:rPr>
  </w:style>
  <w:style w:type="character" w:styleId="Marquedecommentaire">
    <w:name w:val="annotation reference"/>
    <w:basedOn w:val="Policepardfaut"/>
    <w:uiPriority w:val="99"/>
    <w:semiHidden/>
    <w:unhideWhenUsed/>
    <w:rsid w:val="00916CC0"/>
    <w:rPr>
      <w:sz w:val="16"/>
      <w:szCs w:val="16"/>
    </w:rPr>
  </w:style>
  <w:style w:type="paragraph" w:styleId="Commentaire">
    <w:name w:val="annotation text"/>
    <w:basedOn w:val="Normal"/>
    <w:link w:val="CommentaireCar"/>
    <w:uiPriority w:val="99"/>
    <w:unhideWhenUsed/>
    <w:rsid w:val="00916CC0"/>
    <w:pPr>
      <w:spacing w:line="240" w:lineRule="auto"/>
    </w:pPr>
    <w:rPr>
      <w:szCs w:val="20"/>
    </w:rPr>
  </w:style>
  <w:style w:type="character" w:customStyle="1" w:styleId="CommentaireCar">
    <w:name w:val="Commentaire Car"/>
    <w:basedOn w:val="Policepardfaut"/>
    <w:link w:val="Commentaire"/>
    <w:uiPriority w:val="99"/>
    <w:rsid w:val="00916CC0"/>
    <w:rPr>
      <w:rFonts w:ascii="Arial" w:hAnsi="Arial" w:cs="Arial"/>
      <w:sz w:val="20"/>
      <w:szCs w:val="20"/>
    </w:rPr>
  </w:style>
  <w:style w:type="paragraph" w:styleId="Textedebulles">
    <w:name w:val="Balloon Text"/>
    <w:basedOn w:val="Normal"/>
    <w:link w:val="TextedebullesCar"/>
    <w:uiPriority w:val="99"/>
    <w:semiHidden/>
    <w:unhideWhenUsed/>
    <w:rsid w:val="00916C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6CC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35509D"/>
    <w:rPr>
      <w:b/>
      <w:bCs/>
    </w:rPr>
  </w:style>
  <w:style w:type="character" w:customStyle="1" w:styleId="ObjetducommentaireCar">
    <w:name w:val="Objet du commentaire Car"/>
    <w:basedOn w:val="CommentaireCar"/>
    <w:link w:val="Objetducommentaire"/>
    <w:uiPriority w:val="99"/>
    <w:semiHidden/>
    <w:rsid w:val="0035509D"/>
    <w:rPr>
      <w:rFonts w:ascii="Arial" w:hAnsi="Arial" w:cs="Arial"/>
      <w:b/>
      <w:bCs/>
      <w:sz w:val="20"/>
      <w:szCs w:val="20"/>
    </w:rPr>
  </w:style>
  <w:style w:type="character" w:styleId="Lienhypertexte">
    <w:name w:val="Hyperlink"/>
    <w:basedOn w:val="Policepardfaut"/>
    <w:uiPriority w:val="99"/>
    <w:unhideWhenUsed/>
    <w:rsid w:val="005365E6"/>
    <w:rPr>
      <w:color w:val="0563C1" w:themeColor="hyperlink"/>
      <w:u w:val="single"/>
    </w:rPr>
  </w:style>
  <w:style w:type="paragraph" w:styleId="Corpsdetexte">
    <w:name w:val="Body Text"/>
    <w:basedOn w:val="Normal"/>
    <w:link w:val="CorpsdetexteCar"/>
    <w:uiPriority w:val="1"/>
    <w:qFormat/>
    <w:rsid w:val="00D820BD"/>
    <w:pPr>
      <w:widowControl w:val="0"/>
      <w:autoSpaceDE w:val="0"/>
      <w:autoSpaceDN w:val="0"/>
      <w:spacing w:after="0" w:line="240" w:lineRule="auto"/>
      <w:jc w:val="left"/>
    </w:pPr>
    <w:rPr>
      <w:szCs w:val="20"/>
    </w:rPr>
  </w:style>
  <w:style w:type="character" w:customStyle="1" w:styleId="CorpsdetexteCar">
    <w:name w:val="Corps de texte Car"/>
    <w:basedOn w:val="Policepardfaut"/>
    <w:link w:val="Corpsdetexte"/>
    <w:uiPriority w:val="1"/>
    <w:rsid w:val="00D820BD"/>
    <w:rPr>
      <w:rFonts w:ascii="Arial" w:hAnsi="Arial" w:cs="Arial"/>
      <w:sz w:val="20"/>
      <w:szCs w:val="20"/>
    </w:rPr>
  </w:style>
  <w:style w:type="paragraph" w:customStyle="1" w:styleId="Default">
    <w:name w:val="Default"/>
    <w:rsid w:val="00D820BD"/>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5B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0F2246"/>
    <w:pPr>
      <w:widowControl w:val="0"/>
      <w:tabs>
        <w:tab w:val="clear" w:pos="4536"/>
        <w:tab w:val="clear" w:pos="9072"/>
        <w:tab w:val="right" w:pos="9026"/>
      </w:tabs>
      <w:autoSpaceDE w:val="0"/>
      <w:autoSpaceDN w:val="0"/>
      <w:jc w:val="right"/>
    </w:pPr>
    <w:rPr>
      <w:b/>
      <w:bCs/>
      <w:sz w:val="24"/>
      <w:szCs w:val="24"/>
      <w:lang w:val="en-US"/>
    </w:rPr>
  </w:style>
  <w:style w:type="character" w:customStyle="1" w:styleId="IntituldirectionCar">
    <w:name w:val="Intitulé direction Car"/>
    <w:basedOn w:val="En-tteCar"/>
    <w:link w:val="Intituldirection"/>
    <w:rsid w:val="000F2246"/>
    <w:rPr>
      <w:rFonts w:ascii="Arial" w:hAnsi="Arial" w:cs="Arial"/>
      <w:b/>
      <w:bCs/>
      <w:sz w:val="24"/>
      <w:szCs w:val="24"/>
      <w:lang w:val="en-US"/>
    </w:rPr>
  </w:style>
  <w:style w:type="paragraph" w:styleId="Listepuces">
    <w:name w:val="List Bullet"/>
    <w:basedOn w:val="Normal"/>
    <w:uiPriority w:val="99"/>
    <w:unhideWhenUsed/>
    <w:rsid w:val="0002182D"/>
    <w:pPr>
      <w:numPr>
        <w:numId w:val="2"/>
      </w:numPr>
      <w:contextualSpacing/>
    </w:pPr>
  </w:style>
  <w:style w:type="paragraph" w:styleId="Rvision">
    <w:name w:val="Revision"/>
    <w:hidden/>
    <w:uiPriority w:val="99"/>
    <w:semiHidden/>
    <w:rsid w:val="0087173B"/>
    <w:pPr>
      <w:spacing w:after="0" w:line="240" w:lineRule="auto"/>
    </w:pPr>
    <w:rPr>
      <w:rFonts w:ascii="Arial" w:hAnsi="Arial" w:cs="Arial"/>
      <w:sz w:val="20"/>
    </w:rPr>
  </w:style>
  <w:style w:type="character" w:customStyle="1" w:styleId="A9">
    <w:name w:val="A9"/>
    <w:uiPriority w:val="99"/>
    <w:rsid w:val="00E54464"/>
    <w:rPr>
      <w:rFonts w:cs="Marianne ExtraBold"/>
      <w:b/>
      <w:bCs/>
      <w:color w:val="000000"/>
      <w:sz w:val="22"/>
      <w:szCs w:val="22"/>
    </w:rPr>
  </w:style>
  <w:style w:type="paragraph" w:customStyle="1" w:styleId="pf0">
    <w:name w:val="pf0"/>
    <w:basedOn w:val="Normal"/>
    <w:rsid w:val="00AD458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f01">
    <w:name w:val="cf01"/>
    <w:basedOn w:val="Policepardfaut"/>
    <w:rsid w:val="00AD4584"/>
    <w:rPr>
      <w:rFonts w:ascii="Segoe UI" w:hAnsi="Segoe UI" w:cs="Segoe UI" w:hint="default"/>
      <w:sz w:val="18"/>
      <w:szCs w:val="18"/>
    </w:rPr>
  </w:style>
  <w:style w:type="paragraph" w:styleId="Retraitcorpsdetexte">
    <w:name w:val="Body Text Indent"/>
    <w:basedOn w:val="Normal"/>
    <w:link w:val="RetraitcorpsdetexteCar"/>
    <w:rsid w:val="00E73E04"/>
    <w:pPr>
      <w:spacing w:after="120" w:line="240" w:lineRule="auto"/>
      <w:ind w:left="283"/>
      <w:jc w:val="left"/>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rsid w:val="00E73E04"/>
    <w:rPr>
      <w:rFonts w:ascii="Times New Roman" w:eastAsia="Times New Roman" w:hAnsi="Times New Roman" w:cs="Times New Roman"/>
      <w:sz w:val="20"/>
      <w:szCs w:val="20"/>
      <w:lang w:eastAsia="fr-FR"/>
    </w:rPr>
  </w:style>
  <w:style w:type="paragraph" w:customStyle="1" w:styleId="ServiceInfoHeader">
    <w:name w:val="Service Info Header"/>
    <w:basedOn w:val="En-tte"/>
    <w:next w:val="Corpsdetexte"/>
    <w:link w:val="ServiceInfoHeaderCar"/>
    <w:qFormat/>
    <w:rsid w:val="003F65FF"/>
    <w:pPr>
      <w:widowControl w:val="0"/>
      <w:tabs>
        <w:tab w:val="clear" w:pos="4536"/>
        <w:tab w:val="clear" w:pos="9072"/>
        <w:tab w:val="right" w:pos="9026"/>
      </w:tabs>
      <w:autoSpaceDE w:val="0"/>
      <w:autoSpaceDN w:val="0"/>
      <w:jc w:val="right"/>
    </w:pPr>
    <w:rPr>
      <w:b/>
      <w:bCs/>
      <w:sz w:val="24"/>
      <w:szCs w:val="24"/>
    </w:rPr>
  </w:style>
  <w:style w:type="character" w:customStyle="1" w:styleId="ServiceInfoHeaderCar">
    <w:name w:val="Service Info Header Car"/>
    <w:basedOn w:val="En-tteCar"/>
    <w:link w:val="ServiceInfoHeader"/>
    <w:rsid w:val="003F65FF"/>
    <w:rPr>
      <w:rFonts w:ascii="Arial" w:hAnsi="Arial" w:cs="Arial"/>
      <w:b/>
      <w:bCs/>
      <w:sz w:val="24"/>
      <w:szCs w:val="24"/>
    </w:rPr>
  </w:style>
  <w:style w:type="paragraph" w:styleId="Adresseexpditeur">
    <w:name w:val="envelope return"/>
    <w:basedOn w:val="Normal"/>
    <w:rsid w:val="00A83C3B"/>
    <w:pPr>
      <w:spacing w:after="0" w:line="240" w:lineRule="auto"/>
    </w:pPr>
    <w:rPr>
      <w:rFonts w:eastAsia="Times New Roman" w:cs="Times New Roman"/>
      <w:sz w:val="18"/>
      <w:szCs w:val="20"/>
      <w:lang w:eastAsia="fr-FR"/>
    </w:rPr>
  </w:style>
  <w:style w:type="character" w:customStyle="1" w:styleId="destinataire">
    <w:name w:val="destinataire"/>
    <w:rsid w:val="00A83C3B"/>
    <w:rPr>
      <w:rFonts w:ascii="Times New Roman" w:hAnsi="Times New Roman"/>
      <w:noProof w:val="0"/>
      <w:sz w:val="24"/>
      <w:lang w:val="en-US"/>
    </w:rPr>
  </w:style>
  <w:style w:type="character" w:customStyle="1" w:styleId="objetdutexte">
    <w:name w:val="objet du texte"/>
    <w:rsid w:val="00A83C3B"/>
    <w:rPr>
      <w:rFonts w:ascii="Times New Roman" w:hAnsi="Times New Roman"/>
      <w:noProof w:val="0"/>
      <w:sz w:val="24"/>
      <w:lang w:val="en-US"/>
    </w:rPr>
  </w:style>
  <w:style w:type="character" w:customStyle="1" w:styleId="datedapplication">
    <w:name w:val="date d'application"/>
    <w:rsid w:val="00A83C3B"/>
    <w:rPr>
      <w:rFonts w:ascii="Times New Roman" w:hAnsi="Times New Roman"/>
      <w:noProof w:val="0"/>
      <w:sz w:val="24"/>
      <w:lang w:val="en-US"/>
    </w:rPr>
  </w:style>
  <w:style w:type="character" w:customStyle="1" w:styleId="NOR">
    <w:name w:val="NOR"/>
    <w:rsid w:val="00A83C3B"/>
    <w:rPr>
      <w:rFonts w:ascii="Times New Roman" w:hAnsi="Times New Roman"/>
      <w:noProof w:val="0"/>
      <w:sz w:val="24"/>
      <w:lang w:val="en-US"/>
    </w:rPr>
  </w:style>
  <w:style w:type="character" w:customStyle="1" w:styleId="rsum">
    <w:name w:val="résumé"/>
    <w:rsid w:val="00A83C3B"/>
    <w:rPr>
      <w:rFonts w:ascii="Times New Roman" w:hAnsi="Times New Roman"/>
      <w:noProof w:val="0"/>
      <w:sz w:val="24"/>
      <w:lang w:val="en-US"/>
    </w:rPr>
  </w:style>
  <w:style w:type="character" w:customStyle="1" w:styleId="rfrences">
    <w:name w:val="références"/>
    <w:rsid w:val="00A83C3B"/>
    <w:rPr>
      <w:rFonts w:ascii="Times New Roman" w:hAnsi="Times New Roman"/>
      <w:noProof w:val="0"/>
      <w:sz w:val="24"/>
      <w:lang w:val="en-US"/>
    </w:rPr>
  </w:style>
  <w:style w:type="character" w:customStyle="1" w:styleId="abrogs">
    <w:name w:val="abrogés"/>
    <w:rsid w:val="00A83C3B"/>
    <w:rPr>
      <w:rFonts w:ascii="Times New Roman" w:hAnsi="Times New Roman"/>
      <w:noProof w:val="0"/>
      <w:sz w:val="24"/>
      <w:lang w:val="en-US"/>
    </w:rPr>
  </w:style>
  <w:style w:type="character" w:customStyle="1" w:styleId="typedetexte">
    <w:name w:val="type de texte"/>
    <w:rsid w:val="00A83C3B"/>
    <w:rPr>
      <w:rFonts w:ascii="Times New Roman" w:hAnsi="Times New Roman"/>
      <w:noProof w:val="0"/>
      <w:sz w:val="24"/>
      <w:lang w:val="en-US"/>
    </w:rPr>
  </w:style>
  <w:style w:type="character" w:customStyle="1" w:styleId="numrodutexte">
    <w:name w:val="numéro du texte"/>
    <w:rsid w:val="00A83C3B"/>
    <w:rPr>
      <w:rFonts w:ascii="Times New Roman" w:hAnsi="Times New Roman"/>
      <w:noProof w:val="0"/>
      <w:sz w:val="24"/>
      <w:lang w:val="en-US"/>
    </w:rPr>
  </w:style>
  <w:style w:type="paragraph" w:styleId="Retraitcorpsdetexte2">
    <w:name w:val="Body Text Indent 2"/>
    <w:basedOn w:val="Normal"/>
    <w:link w:val="Retraitcorpsdetexte2Car"/>
    <w:rsid w:val="00A83C3B"/>
    <w:pPr>
      <w:suppressAutoHyphens/>
      <w:spacing w:after="0" w:line="240" w:lineRule="auto"/>
      <w:ind w:left="4253"/>
      <w:jc w:val="left"/>
    </w:pPr>
    <w:rPr>
      <w:rFonts w:eastAsia="Times New Roman" w:cs="Times New Roman"/>
      <w:spacing w:val="-3"/>
      <w:szCs w:val="20"/>
      <w:lang w:eastAsia="fr-FR"/>
    </w:rPr>
  </w:style>
  <w:style w:type="character" w:customStyle="1" w:styleId="Retraitcorpsdetexte2Car">
    <w:name w:val="Retrait corps de texte 2 Car"/>
    <w:basedOn w:val="Policepardfaut"/>
    <w:link w:val="Retraitcorpsdetexte2"/>
    <w:rsid w:val="00A83C3B"/>
    <w:rPr>
      <w:rFonts w:ascii="Arial" w:eastAsia="Times New Roman" w:hAnsi="Arial" w:cs="Times New Roman"/>
      <w:spacing w:val="-3"/>
      <w:sz w:val="20"/>
      <w:szCs w:val="20"/>
      <w:lang w:eastAsia="fr-FR"/>
    </w:rPr>
  </w:style>
  <w:style w:type="character" w:styleId="Mentionnonrsolue">
    <w:name w:val="Unresolved Mention"/>
    <w:basedOn w:val="Policepardfaut"/>
    <w:uiPriority w:val="99"/>
    <w:semiHidden/>
    <w:unhideWhenUsed/>
    <w:rsid w:val="00A83C3B"/>
    <w:rPr>
      <w:color w:val="605E5C"/>
      <w:shd w:val="clear" w:color="auto" w:fill="E1DFDD"/>
    </w:rPr>
  </w:style>
  <w:style w:type="table" w:customStyle="1" w:styleId="TableNormal">
    <w:name w:val="Table Normal"/>
    <w:uiPriority w:val="2"/>
    <w:semiHidden/>
    <w:unhideWhenUsed/>
    <w:qFormat/>
    <w:rsid w:val="006C18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re2Car">
    <w:name w:val="Titre 2 Car"/>
    <w:basedOn w:val="Policepardfaut"/>
    <w:link w:val="Titre2"/>
    <w:uiPriority w:val="1"/>
    <w:rsid w:val="00657F4D"/>
    <w:rPr>
      <w:rFonts w:ascii="Times New Roman" w:eastAsia="Times New Roman" w:hAnsi="Times New Roman" w:cs="Times New Roman"/>
      <w:sz w:val="21"/>
      <w:szCs w:val="21"/>
      <w:lang w:val="en-US"/>
    </w:rPr>
  </w:style>
  <w:style w:type="numbering" w:customStyle="1" w:styleId="Aucuneliste1">
    <w:name w:val="Aucune liste1"/>
    <w:next w:val="Aucuneliste"/>
    <w:uiPriority w:val="99"/>
    <w:semiHidden/>
    <w:unhideWhenUsed/>
    <w:rsid w:val="00657F4D"/>
  </w:style>
  <w:style w:type="table" w:customStyle="1" w:styleId="TableNormal1">
    <w:name w:val="Table Normal1"/>
    <w:uiPriority w:val="2"/>
    <w:semiHidden/>
    <w:unhideWhenUsed/>
    <w:qFormat/>
    <w:rsid w:val="00657F4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F4D"/>
    <w:pPr>
      <w:widowControl w:val="0"/>
      <w:spacing w:after="0" w:line="240" w:lineRule="auto"/>
      <w:jc w:val="left"/>
    </w:pPr>
    <w:rPr>
      <w:rFonts w:eastAsia="Arial"/>
      <w:sz w:val="22"/>
      <w:lang w:val="en-US"/>
    </w:rPr>
  </w:style>
  <w:style w:type="table" w:customStyle="1" w:styleId="Grilledutableau1">
    <w:name w:val="Grille du tableau1"/>
    <w:basedOn w:val="TableauNormal"/>
    <w:next w:val="Grilledutableau"/>
    <w:uiPriority w:val="39"/>
    <w:rsid w:val="00657F4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Policepardfaut"/>
    <w:uiPriority w:val="99"/>
    <w:semiHidden/>
    <w:unhideWhenUsed/>
    <w:rsid w:val="00657F4D"/>
    <w:rPr>
      <w:color w:val="800080"/>
      <w:u w:val="single"/>
    </w:rPr>
  </w:style>
  <w:style w:type="character" w:styleId="lev">
    <w:name w:val="Strong"/>
    <w:basedOn w:val="Policepardfaut"/>
    <w:uiPriority w:val="22"/>
    <w:qFormat/>
    <w:rsid w:val="00657F4D"/>
    <w:rPr>
      <w:b/>
      <w:bCs/>
    </w:rPr>
  </w:style>
  <w:style w:type="character" w:styleId="Lienhypertextesuivivisit">
    <w:name w:val="FollowedHyperlink"/>
    <w:basedOn w:val="Policepardfaut"/>
    <w:uiPriority w:val="99"/>
    <w:semiHidden/>
    <w:unhideWhenUsed/>
    <w:rsid w:val="00657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8510">
      <w:bodyDiv w:val="1"/>
      <w:marLeft w:val="0"/>
      <w:marRight w:val="0"/>
      <w:marTop w:val="0"/>
      <w:marBottom w:val="0"/>
      <w:divBdr>
        <w:top w:val="none" w:sz="0" w:space="0" w:color="auto"/>
        <w:left w:val="none" w:sz="0" w:space="0" w:color="auto"/>
        <w:bottom w:val="none" w:sz="0" w:space="0" w:color="auto"/>
        <w:right w:val="none" w:sz="0" w:space="0" w:color="auto"/>
      </w:divBdr>
    </w:div>
    <w:div w:id="1264386499">
      <w:bodyDiv w:val="1"/>
      <w:marLeft w:val="0"/>
      <w:marRight w:val="0"/>
      <w:marTop w:val="0"/>
      <w:marBottom w:val="0"/>
      <w:divBdr>
        <w:top w:val="none" w:sz="0" w:space="0" w:color="auto"/>
        <w:left w:val="none" w:sz="0" w:space="0" w:color="auto"/>
        <w:bottom w:val="none" w:sz="0" w:space="0" w:color="auto"/>
        <w:right w:val="none" w:sz="0" w:space="0" w:color="auto"/>
      </w:divBdr>
    </w:div>
    <w:div w:id="1540626803">
      <w:bodyDiv w:val="1"/>
      <w:marLeft w:val="0"/>
      <w:marRight w:val="0"/>
      <w:marTop w:val="0"/>
      <w:marBottom w:val="0"/>
      <w:divBdr>
        <w:top w:val="none" w:sz="0" w:space="0" w:color="auto"/>
        <w:left w:val="none" w:sz="0" w:space="0" w:color="auto"/>
        <w:bottom w:val="none" w:sz="0" w:space="0" w:color="auto"/>
        <w:right w:val="none" w:sz="0" w:space="0" w:color="auto"/>
      </w:divBdr>
    </w:div>
    <w:div w:id="1670669087">
      <w:bodyDiv w:val="1"/>
      <w:marLeft w:val="0"/>
      <w:marRight w:val="0"/>
      <w:marTop w:val="0"/>
      <w:marBottom w:val="0"/>
      <w:divBdr>
        <w:top w:val="none" w:sz="0" w:space="0" w:color="auto"/>
        <w:left w:val="none" w:sz="0" w:space="0" w:color="auto"/>
        <w:bottom w:val="none" w:sz="0" w:space="0" w:color="auto"/>
        <w:right w:val="none" w:sz="0" w:space="0" w:color="auto"/>
      </w:divBdr>
    </w:div>
    <w:div w:id="17617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pi-declaration.sante.gouv.fr/dpi-webapp/app/authentificatio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emarche.numerique.gouv.fr/commencer/aap-pnmr4-2026-pn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mailto:johanne.menu@sante.gouv.f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nne-sophie.lapointe@sante.gouv.fr" TargetMode="Externa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file:///C:\Users\4086675\AppData\Local\Microsoft\Windows\INetCache\Content.Outlook\XX5WNXRL\M&#233;thode%20d'&#233;laboration%20des%20protocoles%20nationaux%20de%20diagnostic%20et%20de%20soins%20(PNDS)" TargetMode="External"/><Relationship Id="rId1" Type="http://schemas.openxmlformats.org/officeDocument/2006/relationships/hyperlink" Target="https://sante.gouv.fr/fichiers/bo/2023/2023.24.san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C1BD-2457-4E37-A138-B733086C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3684</Words>
  <Characters>20263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Jérôme (DGOS/SDPR/PR1)</dc:creator>
  <cp:keywords/>
  <dc:description/>
  <cp:lastModifiedBy>CELESTIN Elisabeth</cp:lastModifiedBy>
  <cp:revision>2</cp:revision>
  <cp:lastPrinted>2023-06-14T12:17:00Z</cp:lastPrinted>
  <dcterms:created xsi:type="dcterms:W3CDTF">2026-06-25T10:11:00Z</dcterms:created>
  <dcterms:modified xsi:type="dcterms:W3CDTF">2026-06-25T10:11:00Z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2025-10-17T14:35:12Z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0399f9ff-5096-4162-a577-872282795cfa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